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63F6" w:rsidRDefault="001363F6">
      <w:pPr>
        <w:widowControl/>
        <w:rPr>
          <w:rFonts w:ascii="Arial" w:eastAsia="Arial" w:hAnsi="Arial" w:cs="Arial"/>
          <w:b/>
          <w:sz w:val="24"/>
          <w:szCs w:val="24"/>
        </w:rPr>
      </w:pPr>
    </w:p>
    <w:p w:rsidR="001363F6" w:rsidRDefault="001363F6">
      <w:pPr>
        <w:rPr>
          <w:rFonts w:ascii="Calibri" w:eastAsia="Calibri" w:hAnsi="Calibri" w:cs="Calibri"/>
          <w:sz w:val="22"/>
          <w:szCs w:val="22"/>
        </w:rPr>
      </w:pPr>
      <w:bookmarkStart w:id="0" w:name="_heading=h.30j0zll" w:colFirst="0" w:colLast="0"/>
      <w:bookmarkStart w:id="1" w:name="_heading=h.jjwyt2o3j9fl" w:colFirst="0" w:colLast="0"/>
      <w:bookmarkStart w:id="2" w:name="_heading=h.o1bai81cl4f8" w:colFirst="0" w:colLast="0"/>
      <w:bookmarkStart w:id="3" w:name="_heading=h.oebsnb1qhc9j" w:colFirst="0" w:colLast="0"/>
      <w:bookmarkEnd w:id="0"/>
      <w:bookmarkEnd w:id="1"/>
      <w:bookmarkEnd w:id="2"/>
      <w:bookmarkEnd w:id="3"/>
    </w:p>
    <w:p w:rsidR="001363F6" w:rsidRDefault="003C4B87">
      <w:pPr>
        <w:widowControl/>
        <w:spacing w:after="120" w:line="276" w:lineRule="auto"/>
        <w:jc w:val="center"/>
        <w:rPr>
          <w:rFonts w:ascii="Calibri" w:eastAsia="Calibri" w:hAnsi="Calibri" w:cs="Calibri"/>
          <w:b/>
          <w:sz w:val="24"/>
          <w:szCs w:val="24"/>
          <w:u w:val="single"/>
        </w:rPr>
      </w:pPr>
      <w:bookmarkStart w:id="4" w:name="_GoBack"/>
      <w:r>
        <w:rPr>
          <w:rFonts w:ascii="Calibri" w:eastAsia="Calibri" w:hAnsi="Calibri" w:cs="Calibri"/>
          <w:b/>
          <w:sz w:val="24"/>
          <w:szCs w:val="24"/>
          <w:u w:val="single"/>
        </w:rPr>
        <w:t>Specifikacije izdelkov</w:t>
      </w:r>
    </w:p>
    <w:bookmarkEnd w:id="4"/>
    <w:tbl>
      <w:tblPr>
        <w:tblStyle w:val="afa"/>
        <w:tblW w:w="9907" w:type="dxa"/>
        <w:tblInd w:w="75"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835"/>
        <w:gridCol w:w="885"/>
        <w:gridCol w:w="2713"/>
        <w:gridCol w:w="15"/>
        <w:gridCol w:w="2699"/>
        <w:gridCol w:w="2760"/>
      </w:tblGrid>
      <w:tr w:rsidR="001363F6">
        <w:trPr>
          <w:trHeight w:val="113"/>
        </w:trPr>
        <w:tc>
          <w:tcPr>
            <w:tcW w:w="1720" w:type="dxa"/>
            <w:gridSpan w:val="2"/>
            <w:tcBorders>
              <w:top w:val="single" w:sz="6" w:space="0" w:color="000000"/>
              <w:left w:val="single" w:sz="6" w:space="0" w:color="000000"/>
              <w:bottom w:val="single" w:sz="6" w:space="0" w:color="000000"/>
              <w:right w:val="single" w:sz="6" w:space="0" w:color="000000"/>
            </w:tcBorders>
            <w:shd w:val="clear" w:color="auto" w:fill="000000"/>
            <w:vAlign w:val="center"/>
          </w:tcPr>
          <w:p w:rsidR="001363F6" w:rsidRDefault="001363F6">
            <w:pPr>
              <w:widowControl/>
              <w:jc w:val="center"/>
              <w:rPr>
                <w:rFonts w:ascii="Calibri" w:eastAsia="Calibri" w:hAnsi="Calibri" w:cs="Calibri"/>
                <w:b/>
                <w:color w:val="FFFFFF"/>
                <w:sz w:val="18"/>
                <w:szCs w:val="18"/>
              </w:rPr>
            </w:pPr>
          </w:p>
        </w:tc>
        <w:tc>
          <w:tcPr>
            <w:tcW w:w="2728" w:type="dxa"/>
            <w:gridSpan w:val="2"/>
            <w:tcBorders>
              <w:top w:val="single" w:sz="6" w:space="0" w:color="000000"/>
              <w:left w:val="single" w:sz="6" w:space="0" w:color="000000"/>
              <w:bottom w:val="single" w:sz="6" w:space="0" w:color="000000"/>
              <w:right w:val="single" w:sz="6" w:space="0" w:color="000000"/>
            </w:tcBorders>
            <w:shd w:val="clear" w:color="auto" w:fill="000000"/>
            <w:vAlign w:val="center"/>
          </w:tcPr>
          <w:p w:rsidR="001363F6" w:rsidRDefault="003C4B87">
            <w:pPr>
              <w:widowControl/>
              <w:jc w:val="center"/>
              <w:rPr>
                <w:rFonts w:ascii="Calibri" w:eastAsia="Calibri" w:hAnsi="Calibri" w:cs="Calibri"/>
                <w:b/>
                <w:color w:val="FFFFFF"/>
                <w:sz w:val="18"/>
                <w:szCs w:val="18"/>
              </w:rPr>
            </w:pPr>
            <w:r>
              <w:rPr>
                <w:rFonts w:ascii="Calibri" w:eastAsia="Calibri" w:hAnsi="Calibri" w:cs="Calibri"/>
                <w:b/>
                <w:color w:val="FFFFFF"/>
                <w:sz w:val="18"/>
                <w:szCs w:val="18"/>
              </w:rPr>
              <w:t>Galaxy Tab S9</w:t>
            </w:r>
          </w:p>
        </w:tc>
        <w:tc>
          <w:tcPr>
            <w:tcW w:w="2699" w:type="dxa"/>
            <w:tcBorders>
              <w:top w:val="single" w:sz="6" w:space="0" w:color="000000"/>
              <w:left w:val="single" w:sz="6" w:space="0" w:color="000000"/>
              <w:bottom w:val="single" w:sz="6" w:space="0" w:color="000000"/>
              <w:right w:val="single" w:sz="6" w:space="0" w:color="000000"/>
            </w:tcBorders>
            <w:shd w:val="clear" w:color="auto" w:fill="000000"/>
            <w:vAlign w:val="center"/>
          </w:tcPr>
          <w:p w:rsidR="001363F6" w:rsidRDefault="003C4B87">
            <w:pPr>
              <w:widowControl/>
              <w:jc w:val="center"/>
              <w:rPr>
                <w:rFonts w:ascii="Calibri" w:eastAsia="Calibri" w:hAnsi="Calibri" w:cs="Calibri"/>
                <w:b/>
                <w:color w:val="FFFFFF"/>
                <w:sz w:val="18"/>
                <w:szCs w:val="18"/>
              </w:rPr>
            </w:pPr>
            <w:r>
              <w:rPr>
                <w:rFonts w:ascii="Calibri" w:eastAsia="Calibri" w:hAnsi="Calibri" w:cs="Calibri"/>
                <w:b/>
                <w:color w:val="FFFFFF"/>
                <w:sz w:val="18"/>
                <w:szCs w:val="18"/>
              </w:rPr>
              <w:t>Galaxy Tab S9+</w:t>
            </w:r>
          </w:p>
        </w:tc>
        <w:tc>
          <w:tcPr>
            <w:tcW w:w="2760" w:type="dxa"/>
            <w:tcBorders>
              <w:top w:val="single" w:sz="6" w:space="0" w:color="000000"/>
              <w:left w:val="single" w:sz="6" w:space="0" w:color="000000"/>
              <w:bottom w:val="single" w:sz="6" w:space="0" w:color="000000"/>
              <w:right w:val="single" w:sz="6" w:space="0" w:color="000000"/>
            </w:tcBorders>
            <w:shd w:val="clear" w:color="auto" w:fill="000000"/>
            <w:vAlign w:val="center"/>
          </w:tcPr>
          <w:p w:rsidR="001363F6" w:rsidRDefault="003C4B87">
            <w:pPr>
              <w:widowControl/>
              <w:jc w:val="center"/>
              <w:rPr>
                <w:rFonts w:ascii="Calibri" w:eastAsia="Calibri" w:hAnsi="Calibri" w:cs="Calibri"/>
                <w:b/>
                <w:color w:val="FFFFFF"/>
                <w:sz w:val="18"/>
                <w:szCs w:val="18"/>
              </w:rPr>
            </w:pPr>
            <w:r>
              <w:rPr>
                <w:rFonts w:ascii="Calibri" w:eastAsia="Calibri" w:hAnsi="Calibri" w:cs="Calibri"/>
                <w:b/>
                <w:color w:val="FFFFFF"/>
                <w:sz w:val="18"/>
                <w:szCs w:val="18"/>
              </w:rPr>
              <w:t>Galaxy Tab S9 Ultra</w:t>
            </w:r>
          </w:p>
        </w:tc>
      </w:tr>
      <w:tr w:rsidR="001363F6">
        <w:trPr>
          <w:trHeight w:val="113"/>
        </w:trPr>
        <w:tc>
          <w:tcPr>
            <w:tcW w:w="1720" w:type="dxa"/>
            <w:gridSpan w:val="2"/>
            <w:vMerge w:val="restart"/>
            <w:tcBorders>
              <w:top w:val="single" w:sz="6" w:space="0" w:color="000000"/>
              <w:left w:val="single" w:sz="6"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b/>
                <w:sz w:val="18"/>
                <w:szCs w:val="18"/>
              </w:rPr>
            </w:pPr>
            <w:r>
              <w:rPr>
                <w:rFonts w:ascii="Calibri" w:eastAsia="Calibri" w:hAnsi="Calibri" w:cs="Calibri"/>
                <w:b/>
                <w:sz w:val="18"/>
                <w:szCs w:val="18"/>
              </w:rPr>
              <w:t>Zaslon*</w:t>
            </w:r>
          </w:p>
        </w:tc>
        <w:tc>
          <w:tcPr>
            <w:tcW w:w="2728" w:type="dxa"/>
            <w:gridSpan w:val="2"/>
            <w:tcBorders>
              <w:top w:val="single" w:sz="6" w:space="0" w:color="000000"/>
              <w:left w:val="single" w:sz="6" w:space="0" w:color="000000"/>
              <w:bottom w:val="single" w:sz="6"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sz w:val="18"/>
                <w:szCs w:val="18"/>
              </w:rPr>
            </w:pPr>
            <w:r>
              <w:rPr>
                <w:rFonts w:ascii="Calibri" w:eastAsia="Calibri" w:hAnsi="Calibri" w:cs="Calibri"/>
                <w:sz w:val="18"/>
                <w:szCs w:val="18"/>
              </w:rPr>
              <w:t xml:space="preserve">28 cm (11 palcev), </w:t>
            </w:r>
            <w:r>
              <w:rPr>
                <w:rFonts w:ascii="Calibri" w:eastAsia="Calibri" w:hAnsi="Calibri" w:cs="Calibri"/>
                <w:sz w:val="18"/>
                <w:szCs w:val="18"/>
              </w:rPr>
              <w:br/>
              <w:t>Dinamični AMOLED 2X</w:t>
            </w:r>
          </w:p>
          <w:p w:rsidR="001363F6" w:rsidRDefault="003C4B87">
            <w:pPr>
              <w:widowControl/>
              <w:jc w:val="center"/>
              <w:rPr>
                <w:rFonts w:ascii="Calibri" w:eastAsia="Calibri" w:hAnsi="Calibri" w:cs="Calibri"/>
                <w:sz w:val="18"/>
                <w:szCs w:val="18"/>
              </w:rPr>
            </w:pPr>
            <w:r>
              <w:rPr>
                <w:rFonts w:ascii="Calibri" w:eastAsia="Calibri" w:hAnsi="Calibri" w:cs="Calibri"/>
                <w:sz w:val="18"/>
                <w:szCs w:val="18"/>
              </w:rPr>
              <w:t>(60~120-Hz)</w:t>
            </w:r>
          </w:p>
        </w:tc>
        <w:tc>
          <w:tcPr>
            <w:tcW w:w="2699" w:type="dxa"/>
            <w:tcBorders>
              <w:top w:val="single" w:sz="6" w:space="0" w:color="000000"/>
              <w:left w:val="single" w:sz="6" w:space="0" w:color="000000"/>
              <w:bottom w:val="single" w:sz="6"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sz w:val="18"/>
                <w:szCs w:val="18"/>
              </w:rPr>
            </w:pPr>
            <w:r>
              <w:rPr>
                <w:rFonts w:ascii="Calibri" w:eastAsia="Calibri" w:hAnsi="Calibri" w:cs="Calibri"/>
                <w:sz w:val="18"/>
                <w:szCs w:val="18"/>
              </w:rPr>
              <w:t>31,5 cm (12,4 palca),</w:t>
            </w:r>
          </w:p>
          <w:p w:rsidR="001363F6" w:rsidRDefault="003C4B87">
            <w:pPr>
              <w:widowControl/>
              <w:jc w:val="center"/>
              <w:rPr>
                <w:rFonts w:ascii="Calibri" w:eastAsia="Calibri" w:hAnsi="Calibri" w:cs="Calibri"/>
                <w:sz w:val="18"/>
                <w:szCs w:val="18"/>
              </w:rPr>
            </w:pPr>
            <w:r>
              <w:rPr>
                <w:rFonts w:ascii="Calibri" w:eastAsia="Calibri" w:hAnsi="Calibri" w:cs="Calibri"/>
                <w:sz w:val="18"/>
                <w:szCs w:val="18"/>
              </w:rPr>
              <w:t xml:space="preserve"> Dinamični AMOLED 2X </w:t>
            </w:r>
          </w:p>
          <w:p w:rsidR="001363F6" w:rsidRDefault="003C4B87">
            <w:pPr>
              <w:widowControl/>
              <w:jc w:val="center"/>
              <w:rPr>
                <w:rFonts w:ascii="Calibri" w:eastAsia="Calibri" w:hAnsi="Calibri" w:cs="Calibri"/>
                <w:sz w:val="18"/>
                <w:szCs w:val="18"/>
              </w:rPr>
            </w:pPr>
            <w:r>
              <w:rPr>
                <w:rFonts w:ascii="Calibri" w:eastAsia="Calibri" w:hAnsi="Calibri" w:cs="Calibri"/>
                <w:sz w:val="18"/>
                <w:szCs w:val="18"/>
              </w:rPr>
              <w:t>(60~120-Hz)</w:t>
            </w:r>
          </w:p>
        </w:tc>
        <w:tc>
          <w:tcPr>
            <w:tcW w:w="2760" w:type="dxa"/>
            <w:tcBorders>
              <w:top w:val="single" w:sz="6" w:space="0" w:color="000000"/>
              <w:left w:val="single" w:sz="6" w:space="0" w:color="000000"/>
              <w:bottom w:val="single" w:sz="6"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sz w:val="18"/>
                <w:szCs w:val="18"/>
              </w:rPr>
            </w:pPr>
            <w:r>
              <w:rPr>
                <w:rFonts w:ascii="Calibri" w:eastAsia="Calibri" w:hAnsi="Calibri" w:cs="Calibri"/>
                <w:sz w:val="18"/>
                <w:szCs w:val="18"/>
              </w:rPr>
              <w:t xml:space="preserve">37 cm (14,6 palca), </w:t>
            </w:r>
          </w:p>
          <w:p w:rsidR="001363F6" w:rsidRDefault="003C4B87">
            <w:pPr>
              <w:widowControl/>
              <w:jc w:val="center"/>
              <w:rPr>
                <w:rFonts w:ascii="Calibri" w:eastAsia="Calibri" w:hAnsi="Calibri" w:cs="Calibri"/>
                <w:sz w:val="18"/>
                <w:szCs w:val="18"/>
              </w:rPr>
            </w:pPr>
            <w:r>
              <w:rPr>
                <w:rFonts w:ascii="Calibri" w:eastAsia="Calibri" w:hAnsi="Calibri" w:cs="Calibri"/>
                <w:sz w:val="18"/>
                <w:szCs w:val="18"/>
              </w:rPr>
              <w:t xml:space="preserve">Dinamični AMOLED 2X </w:t>
            </w:r>
          </w:p>
          <w:p w:rsidR="001363F6" w:rsidRDefault="003C4B87">
            <w:pPr>
              <w:widowControl/>
              <w:jc w:val="center"/>
              <w:rPr>
                <w:rFonts w:ascii="Calibri" w:eastAsia="Calibri" w:hAnsi="Calibri" w:cs="Calibri"/>
                <w:sz w:val="18"/>
                <w:szCs w:val="18"/>
              </w:rPr>
            </w:pPr>
            <w:r>
              <w:rPr>
                <w:rFonts w:ascii="Calibri" w:eastAsia="Calibri" w:hAnsi="Calibri" w:cs="Calibri"/>
                <w:sz w:val="18"/>
                <w:szCs w:val="18"/>
              </w:rPr>
              <w:t>(60~120-Hz)</w:t>
            </w:r>
          </w:p>
        </w:tc>
      </w:tr>
      <w:tr w:rsidR="001363F6">
        <w:trPr>
          <w:trHeight w:val="113"/>
        </w:trPr>
        <w:tc>
          <w:tcPr>
            <w:tcW w:w="1720" w:type="dxa"/>
            <w:gridSpan w:val="2"/>
            <w:vMerge/>
            <w:tcBorders>
              <w:top w:val="single" w:sz="6" w:space="0" w:color="000000"/>
              <w:left w:val="single" w:sz="6" w:space="0" w:color="000000"/>
              <w:right w:val="single" w:sz="6" w:space="0" w:color="000000"/>
            </w:tcBorders>
            <w:shd w:val="clear" w:color="auto" w:fill="auto"/>
            <w:vAlign w:val="center"/>
          </w:tcPr>
          <w:p w:rsidR="001363F6" w:rsidRDefault="001363F6">
            <w:pPr>
              <w:pBdr>
                <w:top w:val="nil"/>
                <w:left w:val="nil"/>
                <w:bottom w:val="nil"/>
                <w:right w:val="nil"/>
                <w:between w:val="nil"/>
              </w:pBdr>
              <w:spacing w:line="276" w:lineRule="auto"/>
              <w:jc w:val="left"/>
              <w:rPr>
                <w:rFonts w:ascii="Calibri" w:eastAsia="Calibri" w:hAnsi="Calibri" w:cs="Calibri"/>
                <w:sz w:val="18"/>
                <w:szCs w:val="18"/>
              </w:rPr>
            </w:pPr>
          </w:p>
        </w:tc>
        <w:tc>
          <w:tcPr>
            <w:tcW w:w="8187" w:type="dxa"/>
            <w:gridSpan w:val="4"/>
            <w:tcBorders>
              <w:top w:val="single" w:sz="6" w:space="0" w:color="000000"/>
              <w:left w:val="single" w:sz="6" w:space="0" w:color="000000"/>
              <w:bottom w:val="single" w:sz="6" w:space="0" w:color="000000"/>
              <w:right w:val="single" w:sz="6" w:space="0" w:color="000000"/>
            </w:tcBorders>
            <w:shd w:val="clear" w:color="auto" w:fill="auto"/>
            <w:vAlign w:val="center"/>
          </w:tcPr>
          <w:p w:rsidR="001363F6" w:rsidRDefault="003C4B87">
            <w:pPr>
              <w:widowControl/>
              <w:jc w:val="left"/>
              <w:rPr>
                <w:rFonts w:ascii="Calibri" w:eastAsia="Calibri" w:hAnsi="Calibri" w:cs="Calibri"/>
                <w:i/>
                <w:sz w:val="18"/>
                <w:szCs w:val="18"/>
              </w:rPr>
            </w:pPr>
            <w:r>
              <w:rPr>
                <w:rFonts w:ascii="Calibri" w:eastAsia="Calibri" w:hAnsi="Calibri" w:cs="Calibri"/>
                <w:i/>
                <w:sz w:val="18"/>
                <w:szCs w:val="18"/>
              </w:rPr>
              <w:t>* Merjeno po diagonali kot polni pravokotnik brez upoštevanja zaobljenih robov. Dejanska vidna površina je manjša zaradi zaobljenih robov in luknje za kamero.</w:t>
            </w:r>
          </w:p>
        </w:tc>
      </w:tr>
      <w:tr w:rsidR="001363F6">
        <w:trPr>
          <w:trHeight w:val="113"/>
        </w:trPr>
        <w:tc>
          <w:tcPr>
            <w:tcW w:w="1720" w:type="dxa"/>
            <w:gridSpan w:val="2"/>
            <w:tcBorders>
              <w:top w:val="single" w:sz="6" w:space="0" w:color="000000"/>
              <w:left w:val="single" w:sz="6" w:space="0" w:color="000000"/>
              <w:bottom w:val="single" w:sz="6"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b/>
                <w:sz w:val="18"/>
                <w:szCs w:val="18"/>
              </w:rPr>
            </w:pPr>
            <w:r>
              <w:rPr>
                <w:rFonts w:ascii="Calibri" w:eastAsia="Calibri" w:hAnsi="Calibri" w:cs="Calibri"/>
                <w:b/>
                <w:sz w:val="18"/>
                <w:szCs w:val="18"/>
              </w:rPr>
              <w:t>Operacijski sistem</w:t>
            </w:r>
          </w:p>
        </w:tc>
        <w:tc>
          <w:tcPr>
            <w:tcW w:w="8187" w:type="dxa"/>
            <w:gridSpan w:val="4"/>
            <w:tcBorders>
              <w:top w:val="single" w:sz="6" w:space="0" w:color="000000"/>
              <w:left w:val="single" w:sz="6" w:space="0" w:color="000000"/>
              <w:bottom w:val="single" w:sz="6"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sz w:val="18"/>
                <w:szCs w:val="18"/>
              </w:rPr>
            </w:pPr>
            <w:r>
              <w:rPr>
                <w:rFonts w:ascii="Calibri" w:eastAsia="Calibri" w:hAnsi="Calibri" w:cs="Calibri"/>
                <w:sz w:val="18"/>
                <w:szCs w:val="18"/>
              </w:rPr>
              <w:t>Android 13.0</w:t>
            </w:r>
          </w:p>
        </w:tc>
      </w:tr>
      <w:tr w:rsidR="001363F6">
        <w:trPr>
          <w:trHeight w:val="113"/>
        </w:trPr>
        <w:tc>
          <w:tcPr>
            <w:tcW w:w="1720" w:type="dxa"/>
            <w:gridSpan w:val="2"/>
            <w:tcBorders>
              <w:top w:val="single" w:sz="6" w:space="0" w:color="000000"/>
              <w:left w:val="single" w:sz="6" w:space="0" w:color="000000"/>
              <w:bottom w:val="single" w:sz="6"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b/>
                <w:sz w:val="18"/>
                <w:szCs w:val="18"/>
                <w:highlight w:val="yellow"/>
              </w:rPr>
            </w:pPr>
            <w:r>
              <w:rPr>
                <w:rFonts w:ascii="Calibri" w:eastAsia="Calibri" w:hAnsi="Calibri" w:cs="Calibri"/>
                <w:b/>
                <w:sz w:val="18"/>
                <w:szCs w:val="18"/>
              </w:rPr>
              <w:t>Mere</w:t>
            </w:r>
          </w:p>
        </w:tc>
        <w:tc>
          <w:tcPr>
            <w:tcW w:w="2728" w:type="dxa"/>
            <w:gridSpan w:val="2"/>
            <w:tcBorders>
              <w:top w:val="single" w:sz="6" w:space="0" w:color="000000"/>
              <w:left w:val="single" w:sz="6" w:space="0" w:color="000000"/>
              <w:bottom w:val="single" w:sz="6"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sz w:val="18"/>
                <w:szCs w:val="18"/>
                <w:highlight w:val="yellow"/>
              </w:rPr>
            </w:pPr>
            <w:r>
              <w:rPr>
                <w:rFonts w:ascii="Calibri" w:eastAsia="Calibri" w:hAnsi="Calibri" w:cs="Calibri"/>
                <w:sz w:val="18"/>
                <w:szCs w:val="18"/>
              </w:rPr>
              <w:t>165,8 x 254,3 x 5,9 mm</w:t>
            </w:r>
          </w:p>
        </w:tc>
        <w:tc>
          <w:tcPr>
            <w:tcW w:w="2699" w:type="dxa"/>
            <w:tcBorders>
              <w:top w:val="single" w:sz="6" w:space="0" w:color="000000"/>
              <w:left w:val="single" w:sz="6" w:space="0" w:color="000000"/>
              <w:bottom w:val="single" w:sz="6"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sz w:val="18"/>
                <w:szCs w:val="18"/>
                <w:highlight w:val="yellow"/>
              </w:rPr>
            </w:pPr>
            <w:r>
              <w:rPr>
                <w:rFonts w:ascii="Calibri" w:eastAsia="Calibri" w:hAnsi="Calibri" w:cs="Calibri"/>
                <w:sz w:val="18"/>
                <w:szCs w:val="18"/>
              </w:rPr>
              <w:t>185,4 x 285,4 x 5,7 mm</w:t>
            </w:r>
          </w:p>
        </w:tc>
        <w:tc>
          <w:tcPr>
            <w:tcW w:w="2760" w:type="dxa"/>
            <w:tcBorders>
              <w:top w:val="single" w:sz="6" w:space="0" w:color="000000"/>
              <w:left w:val="single" w:sz="6" w:space="0" w:color="000000"/>
              <w:bottom w:val="single" w:sz="6"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sz w:val="18"/>
                <w:szCs w:val="18"/>
                <w:highlight w:val="yellow"/>
              </w:rPr>
            </w:pPr>
            <w:r>
              <w:rPr>
                <w:rFonts w:ascii="Calibri" w:eastAsia="Calibri" w:hAnsi="Calibri" w:cs="Calibri"/>
                <w:sz w:val="18"/>
                <w:szCs w:val="18"/>
              </w:rPr>
              <w:t>208,6 x 326,4 x 5,5 mm</w:t>
            </w:r>
          </w:p>
        </w:tc>
      </w:tr>
      <w:tr w:rsidR="001363F6">
        <w:trPr>
          <w:trHeight w:val="113"/>
        </w:trPr>
        <w:tc>
          <w:tcPr>
            <w:tcW w:w="1720" w:type="dxa"/>
            <w:gridSpan w:val="2"/>
            <w:tcBorders>
              <w:top w:val="single" w:sz="6" w:space="0" w:color="000000"/>
              <w:left w:val="single" w:sz="6" w:space="0" w:color="000000"/>
              <w:bottom w:val="single" w:sz="6"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b/>
                <w:sz w:val="18"/>
                <w:szCs w:val="18"/>
              </w:rPr>
            </w:pPr>
            <w:r>
              <w:rPr>
                <w:rFonts w:ascii="Calibri" w:eastAsia="Calibri" w:hAnsi="Calibri" w:cs="Calibri"/>
                <w:b/>
                <w:sz w:val="18"/>
                <w:szCs w:val="18"/>
              </w:rPr>
              <w:t>Teža</w:t>
            </w:r>
          </w:p>
        </w:tc>
        <w:tc>
          <w:tcPr>
            <w:tcW w:w="2728" w:type="dxa"/>
            <w:gridSpan w:val="2"/>
            <w:tcBorders>
              <w:top w:val="single" w:sz="6" w:space="0" w:color="000000"/>
              <w:left w:val="single" w:sz="6" w:space="0" w:color="000000"/>
              <w:bottom w:val="single" w:sz="6"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sz w:val="18"/>
                <w:szCs w:val="18"/>
              </w:rPr>
            </w:pPr>
            <w:r>
              <w:rPr>
                <w:rFonts w:ascii="Calibri" w:eastAsia="Calibri" w:hAnsi="Calibri" w:cs="Calibri"/>
                <w:sz w:val="18"/>
                <w:szCs w:val="18"/>
              </w:rPr>
              <w:t>498 g (Wi-Fi) / 500 g (5G)</w:t>
            </w:r>
          </w:p>
        </w:tc>
        <w:tc>
          <w:tcPr>
            <w:tcW w:w="2699" w:type="dxa"/>
            <w:tcBorders>
              <w:top w:val="single" w:sz="6" w:space="0" w:color="000000"/>
              <w:left w:val="single" w:sz="6" w:space="0" w:color="000000"/>
              <w:bottom w:val="single" w:sz="6"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sz w:val="18"/>
                <w:szCs w:val="18"/>
              </w:rPr>
            </w:pPr>
            <w:r>
              <w:rPr>
                <w:rFonts w:ascii="Calibri" w:eastAsia="Calibri" w:hAnsi="Calibri" w:cs="Calibri"/>
                <w:sz w:val="18"/>
                <w:szCs w:val="18"/>
              </w:rPr>
              <w:t>581 g (Wi-Fi) / 586 g (5G)</w:t>
            </w:r>
          </w:p>
        </w:tc>
        <w:tc>
          <w:tcPr>
            <w:tcW w:w="2760" w:type="dxa"/>
            <w:tcBorders>
              <w:top w:val="single" w:sz="6" w:space="0" w:color="000000"/>
              <w:left w:val="single" w:sz="6" w:space="0" w:color="000000"/>
              <w:bottom w:val="single" w:sz="6"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sz w:val="18"/>
                <w:szCs w:val="18"/>
              </w:rPr>
            </w:pPr>
            <w:r>
              <w:rPr>
                <w:rFonts w:ascii="Calibri" w:eastAsia="Calibri" w:hAnsi="Calibri" w:cs="Calibri"/>
                <w:sz w:val="18"/>
                <w:szCs w:val="18"/>
              </w:rPr>
              <w:t>732 g (Wi-Fi) / 737 g (5G)</w:t>
            </w:r>
          </w:p>
        </w:tc>
      </w:tr>
      <w:tr w:rsidR="001363F6">
        <w:trPr>
          <w:trHeight w:val="113"/>
        </w:trPr>
        <w:tc>
          <w:tcPr>
            <w:tcW w:w="835" w:type="dxa"/>
            <w:vMerge w:val="restart"/>
            <w:tcBorders>
              <w:top w:val="single" w:sz="6" w:space="0" w:color="000000"/>
              <w:left w:val="single" w:sz="6"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b/>
                <w:sz w:val="18"/>
                <w:szCs w:val="18"/>
              </w:rPr>
            </w:pPr>
            <w:r>
              <w:rPr>
                <w:rFonts w:ascii="Calibri" w:eastAsia="Calibri" w:hAnsi="Calibri" w:cs="Calibri"/>
                <w:b/>
                <w:sz w:val="18"/>
                <w:szCs w:val="18"/>
              </w:rPr>
              <w:t>Kamera</w:t>
            </w:r>
          </w:p>
        </w:tc>
        <w:tc>
          <w:tcPr>
            <w:tcW w:w="885" w:type="dxa"/>
            <w:tcBorders>
              <w:top w:val="single" w:sz="6" w:space="0" w:color="000000"/>
              <w:left w:val="single" w:sz="6" w:space="0" w:color="000000"/>
              <w:bottom w:val="single" w:sz="6"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b/>
                <w:sz w:val="18"/>
                <w:szCs w:val="18"/>
              </w:rPr>
            </w:pPr>
            <w:r>
              <w:rPr>
                <w:rFonts w:ascii="Calibri" w:eastAsia="Calibri" w:hAnsi="Calibri" w:cs="Calibri"/>
                <w:b/>
                <w:sz w:val="18"/>
                <w:szCs w:val="18"/>
              </w:rPr>
              <w:t>Zadnja</w:t>
            </w:r>
          </w:p>
        </w:tc>
        <w:tc>
          <w:tcPr>
            <w:tcW w:w="2728" w:type="dxa"/>
            <w:gridSpan w:val="2"/>
            <w:tcBorders>
              <w:top w:val="single" w:sz="6" w:space="0" w:color="000000"/>
              <w:left w:val="single" w:sz="6" w:space="0" w:color="000000"/>
              <w:bottom w:val="single" w:sz="4"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sz w:val="18"/>
                <w:szCs w:val="18"/>
              </w:rPr>
            </w:pPr>
            <w:r>
              <w:rPr>
                <w:rFonts w:ascii="Calibri" w:eastAsia="Calibri" w:hAnsi="Calibri" w:cs="Calibri"/>
                <w:sz w:val="18"/>
                <w:szCs w:val="18"/>
                <w:shd w:val="clear" w:color="auto" w:fill="FAF9F8"/>
              </w:rPr>
              <w:t>13 MP AF</w:t>
            </w:r>
          </w:p>
        </w:tc>
        <w:tc>
          <w:tcPr>
            <w:tcW w:w="5459" w:type="dxa"/>
            <w:gridSpan w:val="2"/>
            <w:tcBorders>
              <w:top w:val="single" w:sz="6" w:space="0" w:color="000000"/>
              <w:left w:val="single" w:sz="6" w:space="0" w:color="000000"/>
              <w:bottom w:val="single" w:sz="4"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sz w:val="18"/>
                <w:szCs w:val="18"/>
              </w:rPr>
            </w:pPr>
            <w:r>
              <w:rPr>
                <w:rFonts w:ascii="Calibri" w:eastAsia="Calibri" w:hAnsi="Calibri" w:cs="Calibri"/>
                <w:sz w:val="18"/>
                <w:szCs w:val="18"/>
              </w:rPr>
              <w:t>13 MP AF + 8 MP Ultra široka</w:t>
            </w:r>
          </w:p>
        </w:tc>
      </w:tr>
      <w:tr w:rsidR="001363F6">
        <w:trPr>
          <w:trHeight w:val="113"/>
        </w:trPr>
        <w:tc>
          <w:tcPr>
            <w:tcW w:w="835" w:type="dxa"/>
            <w:vMerge/>
            <w:tcBorders>
              <w:top w:val="single" w:sz="6" w:space="0" w:color="000000"/>
              <w:left w:val="single" w:sz="6" w:space="0" w:color="000000"/>
              <w:right w:val="single" w:sz="6" w:space="0" w:color="000000"/>
            </w:tcBorders>
            <w:shd w:val="clear" w:color="auto" w:fill="auto"/>
            <w:vAlign w:val="center"/>
          </w:tcPr>
          <w:p w:rsidR="001363F6" w:rsidRDefault="001363F6">
            <w:pPr>
              <w:pBdr>
                <w:top w:val="nil"/>
                <w:left w:val="nil"/>
                <w:bottom w:val="nil"/>
                <w:right w:val="nil"/>
                <w:between w:val="nil"/>
              </w:pBdr>
              <w:spacing w:line="276" w:lineRule="auto"/>
              <w:jc w:val="left"/>
              <w:rPr>
                <w:rFonts w:ascii="Calibri" w:eastAsia="Calibri" w:hAnsi="Calibri" w:cs="Calibri"/>
                <w:sz w:val="18"/>
                <w:szCs w:val="18"/>
              </w:rPr>
            </w:pPr>
          </w:p>
        </w:tc>
        <w:tc>
          <w:tcPr>
            <w:tcW w:w="885" w:type="dxa"/>
            <w:tcBorders>
              <w:top w:val="single" w:sz="6" w:space="0" w:color="000000"/>
              <w:left w:val="single" w:sz="6" w:space="0" w:color="000000"/>
              <w:bottom w:val="single" w:sz="6"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b/>
                <w:sz w:val="18"/>
                <w:szCs w:val="18"/>
              </w:rPr>
            </w:pPr>
            <w:r>
              <w:rPr>
                <w:rFonts w:ascii="Calibri" w:eastAsia="Calibri" w:hAnsi="Calibri" w:cs="Calibri"/>
                <w:b/>
                <w:sz w:val="18"/>
                <w:szCs w:val="18"/>
              </w:rPr>
              <w:t>Sprednja</w:t>
            </w:r>
          </w:p>
        </w:tc>
        <w:tc>
          <w:tcPr>
            <w:tcW w:w="5427" w:type="dxa"/>
            <w:gridSpan w:val="3"/>
            <w:tcBorders>
              <w:top w:val="single" w:sz="4" w:space="0" w:color="000000"/>
              <w:left w:val="single" w:sz="6" w:space="0" w:color="000000"/>
              <w:bottom w:val="single" w:sz="4"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sz w:val="18"/>
                <w:szCs w:val="18"/>
              </w:rPr>
            </w:pPr>
            <w:r>
              <w:rPr>
                <w:rFonts w:ascii="Calibri" w:eastAsia="Calibri" w:hAnsi="Calibri" w:cs="Calibri"/>
                <w:sz w:val="18"/>
                <w:szCs w:val="18"/>
              </w:rPr>
              <w:t>12 MP Ultra široka</w:t>
            </w:r>
          </w:p>
        </w:tc>
        <w:tc>
          <w:tcPr>
            <w:tcW w:w="2760" w:type="dxa"/>
            <w:tcBorders>
              <w:top w:val="single" w:sz="4" w:space="0" w:color="000000"/>
              <w:left w:val="single" w:sz="6" w:space="0" w:color="000000"/>
              <w:bottom w:val="single" w:sz="4"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sz w:val="18"/>
                <w:szCs w:val="18"/>
              </w:rPr>
            </w:pPr>
            <w:r>
              <w:rPr>
                <w:rFonts w:ascii="Calibri" w:eastAsia="Calibri" w:hAnsi="Calibri" w:cs="Calibri"/>
                <w:sz w:val="18"/>
                <w:szCs w:val="18"/>
              </w:rPr>
              <w:t>12 MP + 12 MP Ultra široka</w:t>
            </w:r>
          </w:p>
        </w:tc>
      </w:tr>
      <w:tr w:rsidR="001363F6">
        <w:trPr>
          <w:trHeight w:val="113"/>
        </w:trPr>
        <w:tc>
          <w:tcPr>
            <w:tcW w:w="1720" w:type="dxa"/>
            <w:gridSpan w:val="2"/>
            <w:vMerge w:val="restart"/>
            <w:tcBorders>
              <w:top w:val="single" w:sz="6" w:space="0" w:color="000000"/>
              <w:left w:val="single" w:sz="6"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b/>
                <w:sz w:val="18"/>
                <w:szCs w:val="18"/>
              </w:rPr>
            </w:pPr>
            <w:r>
              <w:rPr>
                <w:rFonts w:ascii="Calibri" w:eastAsia="Calibri" w:hAnsi="Calibri" w:cs="Calibri"/>
                <w:b/>
                <w:sz w:val="18"/>
                <w:szCs w:val="18"/>
              </w:rPr>
              <w:t>Shramba in pomnilnik*</w:t>
            </w:r>
          </w:p>
        </w:tc>
        <w:tc>
          <w:tcPr>
            <w:tcW w:w="2713" w:type="dxa"/>
            <w:tcBorders>
              <w:top w:val="single" w:sz="4" w:space="0" w:color="000000"/>
              <w:left w:val="single" w:sz="6" w:space="0" w:color="000000"/>
              <w:bottom w:val="single" w:sz="4"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sz w:val="18"/>
                <w:szCs w:val="18"/>
              </w:rPr>
            </w:pPr>
            <w:r>
              <w:rPr>
                <w:rFonts w:ascii="Calibri" w:eastAsia="Calibri" w:hAnsi="Calibri" w:cs="Calibri"/>
                <w:sz w:val="18"/>
                <w:szCs w:val="18"/>
              </w:rPr>
              <w:t xml:space="preserve">8 GB + 128 GB </w:t>
            </w:r>
          </w:p>
          <w:p w:rsidR="001363F6" w:rsidRDefault="003C4B87">
            <w:pPr>
              <w:widowControl/>
              <w:jc w:val="center"/>
              <w:rPr>
                <w:rFonts w:ascii="Calibri" w:eastAsia="Calibri" w:hAnsi="Calibri" w:cs="Calibri"/>
                <w:sz w:val="18"/>
                <w:szCs w:val="18"/>
              </w:rPr>
            </w:pPr>
            <w:r>
              <w:rPr>
                <w:rFonts w:ascii="Calibri" w:eastAsia="Calibri" w:hAnsi="Calibri" w:cs="Calibri"/>
                <w:sz w:val="18"/>
                <w:szCs w:val="18"/>
              </w:rPr>
              <w:t xml:space="preserve">12 GB + 256 GB </w:t>
            </w:r>
            <w:r>
              <w:rPr>
                <w:rFonts w:ascii="Calibri" w:eastAsia="Calibri" w:hAnsi="Calibri" w:cs="Calibri"/>
                <w:sz w:val="18"/>
                <w:szCs w:val="18"/>
              </w:rPr>
              <w:br/>
              <w:t>Mikro SD do 1 TB**</w:t>
            </w:r>
          </w:p>
        </w:tc>
        <w:tc>
          <w:tcPr>
            <w:tcW w:w="2714" w:type="dxa"/>
            <w:gridSpan w:val="2"/>
            <w:tcBorders>
              <w:top w:val="single" w:sz="4" w:space="0" w:color="000000"/>
              <w:left w:val="single" w:sz="6" w:space="0" w:color="000000"/>
              <w:bottom w:val="single" w:sz="4"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sz w:val="18"/>
                <w:szCs w:val="18"/>
              </w:rPr>
            </w:pPr>
            <w:r>
              <w:rPr>
                <w:rFonts w:ascii="Calibri" w:eastAsia="Calibri" w:hAnsi="Calibri" w:cs="Calibri"/>
                <w:sz w:val="18"/>
                <w:szCs w:val="18"/>
              </w:rPr>
              <w:t>12 GB + 256 GB</w:t>
            </w:r>
          </w:p>
          <w:p w:rsidR="001363F6" w:rsidRDefault="003C4B87">
            <w:pPr>
              <w:widowControl/>
              <w:jc w:val="center"/>
              <w:rPr>
                <w:rFonts w:ascii="Calibri" w:eastAsia="Calibri" w:hAnsi="Calibri" w:cs="Calibri"/>
                <w:sz w:val="18"/>
                <w:szCs w:val="18"/>
              </w:rPr>
            </w:pPr>
            <w:r>
              <w:rPr>
                <w:rFonts w:ascii="Calibri" w:eastAsia="Calibri" w:hAnsi="Calibri" w:cs="Calibri"/>
                <w:sz w:val="18"/>
                <w:szCs w:val="18"/>
              </w:rPr>
              <w:t>12 GB + 512 GB</w:t>
            </w:r>
            <w:r>
              <w:rPr>
                <w:rFonts w:ascii="Calibri" w:eastAsia="Calibri" w:hAnsi="Calibri" w:cs="Calibri"/>
                <w:sz w:val="18"/>
                <w:szCs w:val="18"/>
              </w:rPr>
              <w:br/>
              <w:t>Mikro SD do 1 TB**</w:t>
            </w:r>
          </w:p>
        </w:tc>
        <w:tc>
          <w:tcPr>
            <w:tcW w:w="2760" w:type="dxa"/>
            <w:tcBorders>
              <w:top w:val="single" w:sz="4" w:space="0" w:color="000000"/>
              <w:left w:val="single" w:sz="6" w:space="0" w:color="000000"/>
              <w:bottom w:val="single" w:sz="4"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sz w:val="18"/>
                <w:szCs w:val="18"/>
              </w:rPr>
            </w:pPr>
            <w:r>
              <w:rPr>
                <w:rFonts w:ascii="Calibri" w:eastAsia="Calibri" w:hAnsi="Calibri" w:cs="Calibri"/>
                <w:sz w:val="18"/>
                <w:szCs w:val="18"/>
              </w:rPr>
              <w:t>12 GB + 256 GB</w:t>
            </w:r>
          </w:p>
          <w:p w:rsidR="001363F6" w:rsidRDefault="003C4B87">
            <w:pPr>
              <w:widowControl/>
              <w:jc w:val="center"/>
              <w:rPr>
                <w:rFonts w:ascii="Calibri" w:eastAsia="Calibri" w:hAnsi="Calibri" w:cs="Calibri"/>
                <w:sz w:val="18"/>
                <w:szCs w:val="18"/>
              </w:rPr>
            </w:pPr>
            <w:r>
              <w:rPr>
                <w:rFonts w:ascii="Calibri" w:eastAsia="Calibri" w:hAnsi="Calibri" w:cs="Calibri"/>
                <w:sz w:val="18"/>
                <w:szCs w:val="18"/>
              </w:rPr>
              <w:t>12 GB + 512 GB</w:t>
            </w:r>
          </w:p>
          <w:p w:rsidR="001363F6" w:rsidRDefault="003C4B87">
            <w:pPr>
              <w:widowControl/>
              <w:jc w:val="center"/>
              <w:rPr>
                <w:rFonts w:ascii="Calibri" w:eastAsia="Calibri" w:hAnsi="Calibri" w:cs="Calibri"/>
                <w:sz w:val="18"/>
                <w:szCs w:val="18"/>
              </w:rPr>
            </w:pPr>
            <w:r>
              <w:rPr>
                <w:rFonts w:ascii="Calibri" w:eastAsia="Calibri" w:hAnsi="Calibri" w:cs="Calibri"/>
                <w:sz w:val="18"/>
                <w:szCs w:val="18"/>
              </w:rPr>
              <w:t>16 GB + 1 TB</w:t>
            </w:r>
          </w:p>
          <w:p w:rsidR="001363F6" w:rsidRDefault="003C4B87">
            <w:pPr>
              <w:widowControl/>
              <w:jc w:val="center"/>
              <w:rPr>
                <w:rFonts w:ascii="Calibri" w:eastAsia="Calibri" w:hAnsi="Calibri" w:cs="Calibri"/>
                <w:sz w:val="18"/>
                <w:szCs w:val="18"/>
              </w:rPr>
            </w:pPr>
            <w:r>
              <w:rPr>
                <w:rFonts w:ascii="Calibri" w:eastAsia="Calibri" w:hAnsi="Calibri" w:cs="Calibri"/>
                <w:sz w:val="18"/>
                <w:szCs w:val="18"/>
              </w:rPr>
              <w:t>Mikro SD do 1 TB**</w:t>
            </w:r>
          </w:p>
        </w:tc>
      </w:tr>
      <w:tr w:rsidR="001363F6">
        <w:trPr>
          <w:trHeight w:val="113"/>
        </w:trPr>
        <w:tc>
          <w:tcPr>
            <w:tcW w:w="1720" w:type="dxa"/>
            <w:gridSpan w:val="2"/>
            <w:vMerge/>
            <w:tcBorders>
              <w:top w:val="single" w:sz="6" w:space="0" w:color="000000"/>
              <w:left w:val="single" w:sz="6" w:space="0" w:color="000000"/>
              <w:right w:val="single" w:sz="6" w:space="0" w:color="000000"/>
            </w:tcBorders>
            <w:shd w:val="clear" w:color="auto" w:fill="auto"/>
            <w:vAlign w:val="center"/>
          </w:tcPr>
          <w:p w:rsidR="001363F6" w:rsidRDefault="001363F6">
            <w:pPr>
              <w:pBdr>
                <w:top w:val="nil"/>
                <w:left w:val="nil"/>
                <w:bottom w:val="nil"/>
                <w:right w:val="nil"/>
                <w:between w:val="nil"/>
              </w:pBdr>
              <w:spacing w:line="276" w:lineRule="auto"/>
              <w:jc w:val="left"/>
              <w:rPr>
                <w:rFonts w:ascii="Calibri" w:eastAsia="Calibri" w:hAnsi="Calibri" w:cs="Calibri"/>
                <w:sz w:val="18"/>
                <w:szCs w:val="18"/>
              </w:rPr>
            </w:pPr>
          </w:p>
        </w:tc>
        <w:tc>
          <w:tcPr>
            <w:tcW w:w="8187" w:type="dxa"/>
            <w:gridSpan w:val="4"/>
            <w:tcBorders>
              <w:top w:val="single" w:sz="4" w:space="0" w:color="000000"/>
              <w:left w:val="single" w:sz="6" w:space="0" w:color="000000"/>
              <w:bottom w:val="single" w:sz="6" w:space="0" w:color="000000"/>
              <w:right w:val="single" w:sz="6" w:space="0" w:color="000000"/>
            </w:tcBorders>
            <w:shd w:val="clear" w:color="auto" w:fill="auto"/>
            <w:vAlign w:val="center"/>
          </w:tcPr>
          <w:p w:rsidR="001363F6" w:rsidRDefault="003C4B87">
            <w:pPr>
              <w:widowControl/>
              <w:jc w:val="left"/>
              <w:rPr>
                <w:rFonts w:ascii="Calibri" w:eastAsia="Calibri" w:hAnsi="Calibri" w:cs="Calibri"/>
                <w:i/>
                <w:sz w:val="18"/>
                <w:szCs w:val="18"/>
              </w:rPr>
            </w:pPr>
            <w:r>
              <w:rPr>
                <w:rFonts w:ascii="Calibri" w:eastAsia="Calibri" w:hAnsi="Calibri" w:cs="Calibri"/>
                <w:sz w:val="18"/>
                <w:szCs w:val="18"/>
              </w:rPr>
              <w:t xml:space="preserve">* </w:t>
            </w:r>
            <w:r>
              <w:rPr>
                <w:rFonts w:ascii="Calibri" w:eastAsia="Calibri" w:hAnsi="Calibri" w:cs="Calibri"/>
                <w:i/>
                <w:sz w:val="18"/>
                <w:szCs w:val="18"/>
              </w:rPr>
              <w:t>Razpoložljivost shrambe se lahko razlikuje glede na trg, model, barvo ali operaterja. Dejanska razpoložljivost prostora za shranjevanje se lahko razlikuje glede na prednameščeno programsko opremo ter glede na trg, model, velikost datoteke in format.</w:t>
            </w:r>
          </w:p>
          <w:p w:rsidR="001363F6" w:rsidRDefault="003C4B87">
            <w:pPr>
              <w:widowControl/>
              <w:jc w:val="left"/>
              <w:rPr>
                <w:rFonts w:ascii="Calibri" w:eastAsia="Calibri" w:hAnsi="Calibri" w:cs="Calibri"/>
                <w:i/>
                <w:sz w:val="18"/>
                <w:szCs w:val="18"/>
              </w:rPr>
            </w:pPr>
            <w:bookmarkStart w:id="5" w:name="_heading=h.1fob9te" w:colFirst="0" w:colLast="0"/>
            <w:bookmarkEnd w:id="5"/>
            <w:r>
              <w:rPr>
                <w:rFonts w:ascii="Calibri" w:eastAsia="Calibri" w:hAnsi="Calibri" w:cs="Calibri"/>
                <w:i/>
                <w:sz w:val="18"/>
                <w:szCs w:val="18"/>
              </w:rPr>
              <w:t>** Kar</w:t>
            </w:r>
            <w:r>
              <w:rPr>
                <w:rFonts w:ascii="Calibri" w:eastAsia="Calibri" w:hAnsi="Calibri" w:cs="Calibri"/>
                <w:i/>
                <w:sz w:val="18"/>
                <w:szCs w:val="18"/>
              </w:rPr>
              <w:t>tica mikro SD je naprodaj ločeno.</w:t>
            </w:r>
          </w:p>
        </w:tc>
      </w:tr>
      <w:tr w:rsidR="001363F6">
        <w:trPr>
          <w:trHeight w:val="113"/>
        </w:trPr>
        <w:tc>
          <w:tcPr>
            <w:tcW w:w="1720" w:type="dxa"/>
            <w:gridSpan w:val="2"/>
            <w:tcBorders>
              <w:top w:val="single" w:sz="6" w:space="0" w:color="000000"/>
              <w:left w:val="single" w:sz="6" w:space="0" w:color="000000"/>
              <w:bottom w:val="single" w:sz="6"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b/>
                <w:sz w:val="18"/>
                <w:szCs w:val="18"/>
              </w:rPr>
            </w:pPr>
            <w:r>
              <w:rPr>
                <w:rFonts w:ascii="Calibri" w:eastAsia="Calibri" w:hAnsi="Calibri" w:cs="Calibri"/>
                <w:b/>
                <w:sz w:val="18"/>
                <w:szCs w:val="18"/>
              </w:rPr>
              <w:t>Procesor</w:t>
            </w:r>
          </w:p>
        </w:tc>
        <w:tc>
          <w:tcPr>
            <w:tcW w:w="8187" w:type="dxa"/>
            <w:gridSpan w:val="4"/>
            <w:tcBorders>
              <w:top w:val="single" w:sz="6" w:space="0" w:color="000000"/>
              <w:left w:val="single" w:sz="6" w:space="0" w:color="000000"/>
              <w:bottom w:val="single" w:sz="6"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sz w:val="18"/>
                <w:szCs w:val="18"/>
              </w:rPr>
            </w:pPr>
            <w:bookmarkStart w:id="6" w:name="_heading=h.gjdgxs" w:colFirst="0" w:colLast="0"/>
            <w:bookmarkEnd w:id="6"/>
            <w:r>
              <w:rPr>
                <w:rFonts w:ascii="Calibri" w:eastAsia="Calibri" w:hAnsi="Calibri" w:cs="Calibri"/>
                <w:sz w:val="18"/>
                <w:szCs w:val="18"/>
              </w:rPr>
              <w:t>Qualcomm Snapdragon® 8 Gen 2 za Galaxy</w:t>
            </w:r>
          </w:p>
        </w:tc>
      </w:tr>
      <w:tr w:rsidR="001363F6">
        <w:trPr>
          <w:trHeight w:val="120"/>
        </w:trPr>
        <w:tc>
          <w:tcPr>
            <w:tcW w:w="1720" w:type="dxa"/>
            <w:gridSpan w:val="2"/>
            <w:vMerge w:val="restart"/>
            <w:tcBorders>
              <w:top w:val="single" w:sz="6" w:space="0" w:color="000000"/>
              <w:left w:val="single" w:sz="6"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b/>
                <w:sz w:val="18"/>
                <w:szCs w:val="18"/>
              </w:rPr>
            </w:pPr>
            <w:r>
              <w:rPr>
                <w:rFonts w:ascii="Calibri" w:eastAsia="Calibri" w:hAnsi="Calibri" w:cs="Calibri"/>
                <w:b/>
                <w:sz w:val="18"/>
                <w:szCs w:val="18"/>
              </w:rPr>
              <w:t>Baterija*</w:t>
            </w:r>
          </w:p>
        </w:tc>
        <w:tc>
          <w:tcPr>
            <w:tcW w:w="2728" w:type="dxa"/>
            <w:gridSpan w:val="2"/>
            <w:tcBorders>
              <w:top w:val="single" w:sz="6" w:space="0" w:color="000000"/>
              <w:left w:val="single" w:sz="6" w:space="0" w:color="000000"/>
              <w:bottom w:val="single" w:sz="4"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sz w:val="18"/>
                <w:szCs w:val="18"/>
              </w:rPr>
            </w:pPr>
            <w:r>
              <w:rPr>
                <w:rFonts w:ascii="Calibri" w:eastAsia="Calibri" w:hAnsi="Calibri" w:cs="Calibri"/>
                <w:sz w:val="18"/>
                <w:szCs w:val="18"/>
              </w:rPr>
              <w:t>8.400 mAh (tipična)</w:t>
            </w:r>
          </w:p>
        </w:tc>
        <w:tc>
          <w:tcPr>
            <w:tcW w:w="2699" w:type="dxa"/>
            <w:tcBorders>
              <w:top w:val="single" w:sz="6" w:space="0" w:color="000000"/>
              <w:left w:val="single" w:sz="6" w:space="0" w:color="000000"/>
              <w:bottom w:val="single" w:sz="4"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sz w:val="18"/>
                <w:szCs w:val="18"/>
              </w:rPr>
            </w:pPr>
            <w:r>
              <w:rPr>
                <w:rFonts w:ascii="Calibri" w:eastAsia="Calibri" w:hAnsi="Calibri" w:cs="Calibri"/>
                <w:sz w:val="18"/>
                <w:szCs w:val="18"/>
              </w:rPr>
              <w:t>10.090 mAh (tipična)</w:t>
            </w:r>
          </w:p>
        </w:tc>
        <w:tc>
          <w:tcPr>
            <w:tcW w:w="2760" w:type="dxa"/>
            <w:tcBorders>
              <w:top w:val="single" w:sz="6" w:space="0" w:color="000000"/>
              <w:left w:val="single" w:sz="6" w:space="0" w:color="000000"/>
              <w:bottom w:val="single" w:sz="4"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sz w:val="18"/>
                <w:szCs w:val="18"/>
              </w:rPr>
            </w:pPr>
            <w:r>
              <w:rPr>
                <w:rFonts w:ascii="Calibri" w:eastAsia="Calibri" w:hAnsi="Calibri" w:cs="Calibri"/>
                <w:sz w:val="18"/>
                <w:szCs w:val="18"/>
              </w:rPr>
              <w:t>11.200 mAh (tipična)</w:t>
            </w:r>
          </w:p>
        </w:tc>
      </w:tr>
      <w:tr w:rsidR="001363F6">
        <w:trPr>
          <w:trHeight w:val="113"/>
        </w:trPr>
        <w:tc>
          <w:tcPr>
            <w:tcW w:w="1720" w:type="dxa"/>
            <w:gridSpan w:val="2"/>
            <w:vMerge/>
            <w:tcBorders>
              <w:top w:val="single" w:sz="6" w:space="0" w:color="000000"/>
              <w:left w:val="single" w:sz="6" w:space="0" w:color="000000"/>
              <w:right w:val="single" w:sz="6" w:space="0" w:color="000000"/>
            </w:tcBorders>
            <w:shd w:val="clear" w:color="auto" w:fill="auto"/>
            <w:vAlign w:val="center"/>
          </w:tcPr>
          <w:p w:rsidR="001363F6" w:rsidRDefault="001363F6">
            <w:pPr>
              <w:pBdr>
                <w:top w:val="nil"/>
                <w:left w:val="nil"/>
                <w:bottom w:val="nil"/>
                <w:right w:val="nil"/>
                <w:between w:val="nil"/>
              </w:pBdr>
              <w:spacing w:line="276" w:lineRule="auto"/>
              <w:jc w:val="left"/>
              <w:rPr>
                <w:rFonts w:ascii="Calibri" w:eastAsia="Calibri" w:hAnsi="Calibri" w:cs="Calibri"/>
                <w:sz w:val="18"/>
                <w:szCs w:val="18"/>
              </w:rPr>
            </w:pPr>
          </w:p>
        </w:tc>
        <w:tc>
          <w:tcPr>
            <w:tcW w:w="8187" w:type="dxa"/>
            <w:gridSpan w:val="4"/>
            <w:tcBorders>
              <w:top w:val="single" w:sz="6" w:space="0" w:color="000000"/>
              <w:left w:val="single" w:sz="6" w:space="0" w:color="000000"/>
              <w:bottom w:val="single" w:sz="6" w:space="0" w:color="000000"/>
              <w:right w:val="single" w:sz="6" w:space="0" w:color="000000"/>
            </w:tcBorders>
            <w:shd w:val="clear" w:color="auto" w:fill="auto"/>
            <w:vAlign w:val="center"/>
          </w:tcPr>
          <w:p w:rsidR="001363F6" w:rsidRDefault="003C4B87">
            <w:pPr>
              <w:widowControl/>
              <w:jc w:val="left"/>
              <w:rPr>
                <w:rFonts w:ascii="Calibri" w:eastAsia="Calibri" w:hAnsi="Calibri" w:cs="Calibri"/>
                <w:i/>
                <w:sz w:val="18"/>
                <w:szCs w:val="18"/>
              </w:rPr>
            </w:pPr>
            <w:r>
              <w:rPr>
                <w:rFonts w:ascii="Calibri" w:eastAsia="Calibri" w:hAnsi="Calibri" w:cs="Calibri"/>
                <w:sz w:val="18"/>
                <w:szCs w:val="18"/>
              </w:rPr>
              <w:t xml:space="preserve">* </w:t>
            </w:r>
            <w:r>
              <w:rPr>
                <w:rFonts w:ascii="Calibri" w:eastAsia="Calibri" w:hAnsi="Calibri" w:cs="Calibri"/>
                <w:i/>
                <w:sz w:val="18"/>
                <w:szCs w:val="18"/>
              </w:rPr>
              <w:t>Tipična vrednost, preizkušena v laboratorijskih pogojih tretje osebe. Tipična vrednost je ocenjena povprečna vrednost ob upoštevanju odstopanja zmogljivosti baterije med vzorci baterij, testiranimi po standardu IEC 61960.</w:t>
            </w:r>
          </w:p>
        </w:tc>
      </w:tr>
      <w:tr w:rsidR="001363F6">
        <w:trPr>
          <w:trHeight w:val="210"/>
        </w:trPr>
        <w:tc>
          <w:tcPr>
            <w:tcW w:w="1720" w:type="dxa"/>
            <w:gridSpan w:val="2"/>
            <w:vMerge w:val="restart"/>
            <w:tcBorders>
              <w:top w:val="single" w:sz="6" w:space="0" w:color="000000"/>
              <w:left w:val="single" w:sz="6"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b/>
                <w:sz w:val="18"/>
                <w:szCs w:val="18"/>
              </w:rPr>
            </w:pPr>
            <w:r>
              <w:rPr>
                <w:rFonts w:ascii="Calibri" w:eastAsia="Calibri" w:hAnsi="Calibri" w:cs="Calibri"/>
                <w:b/>
                <w:sz w:val="18"/>
                <w:szCs w:val="18"/>
              </w:rPr>
              <w:t>Povezljivost</w:t>
            </w:r>
          </w:p>
        </w:tc>
        <w:tc>
          <w:tcPr>
            <w:tcW w:w="8187" w:type="dxa"/>
            <w:gridSpan w:val="4"/>
            <w:tcBorders>
              <w:top w:val="single" w:sz="6" w:space="0" w:color="000000"/>
              <w:left w:val="single" w:sz="6" w:space="0" w:color="000000"/>
              <w:bottom w:val="single" w:sz="4"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sz w:val="18"/>
                <w:szCs w:val="18"/>
              </w:rPr>
            </w:pPr>
            <w:r>
              <w:rPr>
                <w:rFonts w:ascii="Calibri" w:eastAsia="Calibri" w:hAnsi="Calibri" w:cs="Calibri"/>
                <w:sz w:val="18"/>
                <w:szCs w:val="18"/>
              </w:rPr>
              <w:t>5G*, LTE**,Wi-Fi 6E*</w:t>
            </w:r>
            <w:r>
              <w:rPr>
                <w:rFonts w:ascii="Calibri" w:eastAsia="Calibri" w:hAnsi="Calibri" w:cs="Calibri"/>
                <w:sz w:val="18"/>
                <w:szCs w:val="18"/>
              </w:rPr>
              <w:t>**, Wi-Fi direktni Bluetooth® v 5.3</w:t>
            </w:r>
          </w:p>
        </w:tc>
      </w:tr>
      <w:tr w:rsidR="001363F6">
        <w:trPr>
          <w:trHeight w:val="615"/>
        </w:trPr>
        <w:tc>
          <w:tcPr>
            <w:tcW w:w="1720" w:type="dxa"/>
            <w:gridSpan w:val="2"/>
            <w:vMerge/>
            <w:tcBorders>
              <w:top w:val="single" w:sz="6" w:space="0" w:color="000000"/>
              <w:left w:val="single" w:sz="6" w:space="0" w:color="000000"/>
              <w:right w:val="single" w:sz="6" w:space="0" w:color="000000"/>
            </w:tcBorders>
            <w:shd w:val="clear" w:color="auto" w:fill="auto"/>
            <w:vAlign w:val="center"/>
          </w:tcPr>
          <w:p w:rsidR="001363F6" w:rsidRDefault="001363F6">
            <w:pPr>
              <w:pBdr>
                <w:top w:val="nil"/>
                <w:left w:val="nil"/>
                <w:bottom w:val="nil"/>
                <w:right w:val="nil"/>
                <w:between w:val="nil"/>
              </w:pBdr>
              <w:spacing w:line="276" w:lineRule="auto"/>
              <w:jc w:val="left"/>
              <w:rPr>
                <w:rFonts w:ascii="Calibri" w:eastAsia="Calibri" w:hAnsi="Calibri" w:cs="Calibri"/>
                <w:sz w:val="18"/>
                <w:szCs w:val="18"/>
              </w:rPr>
            </w:pPr>
          </w:p>
        </w:tc>
        <w:tc>
          <w:tcPr>
            <w:tcW w:w="8187" w:type="dxa"/>
            <w:gridSpan w:val="4"/>
            <w:tcBorders>
              <w:top w:val="single" w:sz="4" w:space="0" w:color="000000"/>
              <w:left w:val="single" w:sz="6" w:space="0" w:color="000000"/>
              <w:bottom w:val="single" w:sz="4" w:space="0" w:color="000000"/>
              <w:right w:val="single" w:sz="6" w:space="0" w:color="000000"/>
            </w:tcBorders>
            <w:shd w:val="clear" w:color="auto" w:fill="auto"/>
            <w:vAlign w:val="center"/>
          </w:tcPr>
          <w:p w:rsidR="001363F6" w:rsidRDefault="003C4B87">
            <w:pPr>
              <w:widowControl/>
              <w:jc w:val="left"/>
              <w:rPr>
                <w:rFonts w:ascii="Calibri" w:eastAsia="Calibri" w:hAnsi="Calibri" w:cs="Calibri"/>
                <w:i/>
                <w:sz w:val="18"/>
                <w:szCs w:val="18"/>
              </w:rPr>
            </w:pPr>
            <w:r>
              <w:rPr>
                <w:rFonts w:ascii="Calibri" w:eastAsia="Calibri" w:hAnsi="Calibri" w:cs="Calibri"/>
                <w:i/>
                <w:sz w:val="18"/>
                <w:szCs w:val="18"/>
              </w:rPr>
              <w:t>* Storitve 5G so podprte le na lokacijah, kjer je omogočeno omrežje 5G. Zahteva optimalno povezavo 5G. Dejanska hitrost se lahko razlikuje glede na trg, operaterja in uporabniško okolje.</w:t>
            </w:r>
          </w:p>
          <w:p w:rsidR="001363F6" w:rsidRDefault="003C4B87">
            <w:pPr>
              <w:widowControl/>
              <w:jc w:val="left"/>
              <w:rPr>
                <w:rFonts w:ascii="Calibri" w:eastAsia="Calibri" w:hAnsi="Calibri" w:cs="Calibri"/>
                <w:i/>
                <w:sz w:val="18"/>
                <w:szCs w:val="18"/>
              </w:rPr>
            </w:pPr>
            <w:r>
              <w:rPr>
                <w:rFonts w:ascii="Calibri" w:eastAsia="Calibri" w:hAnsi="Calibri" w:cs="Calibri"/>
                <w:sz w:val="18"/>
                <w:szCs w:val="18"/>
              </w:rPr>
              <w:t xml:space="preserve">** </w:t>
            </w:r>
            <w:r>
              <w:rPr>
                <w:rFonts w:ascii="Calibri" w:eastAsia="Calibri" w:hAnsi="Calibri" w:cs="Calibri"/>
                <w:i/>
                <w:sz w:val="18"/>
                <w:szCs w:val="18"/>
              </w:rPr>
              <w:t>Razpoložljivost modela LTE se razlikuje glede na trg ali operaterja.</w:t>
            </w:r>
          </w:p>
          <w:p w:rsidR="001363F6" w:rsidRDefault="003C4B87">
            <w:pPr>
              <w:widowControl/>
              <w:jc w:val="left"/>
              <w:rPr>
                <w:rFonts w:ascii="Calibri" w:eastAsia="Calibri" w:hAnsi="Calibri" w:cs="Calibri"/>
                <w:i/>
                <w:sz w:val="18"/>
                <w:szCs w:val="18"/>
              </w:rPr>
            </w:pPr>
            <w:r>
              <w:rPr>
                <w:rFonts w:ascii="Calibri" w:eastAsia="Calibri" w:hAnsi="Calibri" w:cs="Calibri"/>
                <w:i/>
                <w:sz w:val="18"/>
                <w:szCs w:val="18"/>
              </w:rPr>
              <w:t>***Razpoložljivost omrežja Wi-Fi 6E se lahko razlikuje glede na trg, ponudnika omrežja in uporabniško okolje. Zahteva optimalno povezavo. Potreben je usmerjevalnik Wi-Fi 6E.</w:t>
            </w:r>
          </w:p>
        </w:tc>
      </w:tr>
      <w:tr w:rsidR="001363F6">
        <w:trPr>
          <w:trHeight w:val="65"/>
        </w:trPr>
        <w:tc>
          <w:tcPr>
            <w:tcW w:w="1720" w:type="dxa"/>
            <w:gridSpan w:val="2"/>
            <w:vMerge w:val="restart"/>
            <w:tcBorders>
              <w:top w:val="single" w:sz="6" w:space="0" w:color="000000"/>
              <w:left w:val="single" w:sz="6"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b/>
                <w:sz w:val="18"/>
                <w:szCs w:val="18"/>
              </w:rPr>
            </w:pPr>
            <w:r>
              <w:rPr>
                <w:rFonts w:ascii="Calibri" w:eastAsia="Calibri" w:hAnsi="Calibri" w:cs="Calibri"/>
                <w:b/>
                <w:sz w:val="18"/>
                <w:szCs w:val="18"/>
              </w:rPr>
              <w:t>Barva*</w:t>
            </w:r>
          </w:p>
        </w:tc>
        <w:tc>
          <w:tcPr>
            <w:tcW w:w="8187" w:type="dxa"/>
            <w:gridSpan w:val="4"/>
            <w:tcBorders>
              <w:top w:val="single" w:sz="6" w:space="0" w:color="000000"/>
              <w:left w:val="single" w:sz="6" w:space="0" w:color="000000"/>
              <w:bottom w:val="single" w:sz="6"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sz w:val="18"/>
                <w:szCs w:val="18"/>
              </w:rPr>
            </w:pPr>
            <w:r>
              <w:rPr>
                <w:rFonts w:ascii="Calibri" w:eastAsia="Calibri" w:hAnsi="Calibri" w:cs="Calibri"/>
                <w:sz w:val="18"/>
                <w:szCs w:val="18"/>
              </w:rPr>
              <w:t>Bež, grafitna</w:t>
            </w:r>
          </w:p>
        </w:tc>
      </w:tr>
      <w:tr w:rsidR="001363F6">
        <w:trPr>
          <w:trHeight w:val="113"/>
        </w:trPr>
        <w:tc>
          <w:tcPr>
            <w:tcW w:w="1720" w:type="dxa"/>
            <w:gridSpan w:val="2"/>
            <w:vMerge/>
            <w:tcBorders>
              <w:top w:val="single" w:sz="6" w:space="0" w:color="000000"/>
              <w:left w:val="single" w:sz="6" w:space="0" w:color="000000"/>
              <w:right w:val="single" w:sz="6" w:space="0" w:color="000000"/>
            </w:tcBorders>
            <w:shd w:val="clear" w:color="auto" w:fill="auto"/>
            <w:vAlign w:val="center"/>
          </w:tcPr>
          <w:p w:rsidR="001363F6" w:rsidRDefault="001363F6">
            <w:pPr>
              <w:pBdr>
                <w:top w:val="nil"/>
                <w:left w:val="nil"/>
                <w:bottom w:val="nil"/>
                <w:right w:val="nil"/>
                <w:between w:val="nil"/>
              </w:pBdr>
              <w:spacing w:line="276" w:lineRule="auto"/>
              <w:jc w:val="left"/>
              <w:rPr>
                <w:rFonts w:ascii="Calibri" w:eastAsia="Calibri" w:hAnsi="Calibri" w:cs="Calibri"/>
                <w:sz w:val="18"/>
                <w:szCs w:val="18"/>
              </w:rPr>
            </w:pPr>
          </w:p>
        </w:tc>
        <w:tc>
          <w:tcPr>
            <w:tcW w:w="8187" w:type="dxa"/>
            <w:gridSpan w:val="4"/>
            <w:tcBorders>
              <w:top w:val="single" w:sz="6" w:space="0" w:color="000000"/>
              <w:left w:val="single" w:sz="6" w:space="0" w:color="000000"/>
              <w:bottom w:val="single" w:sz="6" w:space="0" w:color="000000"/>
              <w:right w:val="single" w:sz="6" w:space="0" w:color="000000"/>
            </w:tcBorders>
            <w:shd w:val="clear" w:color="auto" w:fill="auto"/>
            <w:vAlign w:val="center"/>
          </w:tcPr>
          <w:p w:rsidR="001363F6" w:rsidRDefault="003C4B87">
            <w:pPr>
              <w:widowControl/>
              <w:jc w:val="left"/>
              <w:rPr>
                <w:rFonts w:ascii="Calibri" w:eastAsia="Calibri" w:hAnsi="Calibri" w:cs="Calibri"/>
                <w:sz w:val="18"/>
                <w:szCs w:val="18"/>
              </w:rPr>
            </w:pPr>
            <w:r>
              <w:rPr>
                <w:rFonts w:ascii="Calibri" w:eastAsia="Calibri" w:hAnsi="Calibri" w:cs="Calibri"/>
                <w:sz w:val="18"/>
                <w:szCs w:val="18"/>
              </w:rPr>
              <w:t xml:space="preserve">* </w:t>
            </w:r>
            <w:r>
              <w:rPr>
                <w:rFonts w:ascii="Calibri" w:eastAsia="Calibri" w:hAnsi="Calibri" w:cs="Calibri"/>
                <w:i/>
                <w:sz w:val="18"/>
                <w:szCs w:val="18"/>
              </w:rPr>
              <w:t>Razpoložljivost barv izdelka se lahko razlikuje glede na trg ali operaterja.</w:t>
            </w:r>
          </w:p>
        </w:tc>
      </w:tr>
      <w:tr w:rsidR="001363F6">
        <w:trPr>
          <w:trHeight w:val="113"/>
        </w:trPr>
        <w:tc>
          <w:tcPr>
            <w:tcW w:w="1720" w:type="dxa"/>
            <w:gridSpan w:val="2"/>
            <w:tcBorders>
              <w:top w:val="single" w:sz="6" w:space="0" w:color="000000"/>
              <w:left w:val="single" w:sz="6" w:space="0" w:color="000000"/>
              <w:bottom w:val="single" w:sz="6"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b/>
                <w:sz w:val="18"/>
                <w:szCs w:val="18"/>
              </w:rPr>
            </w:pPr>
            <w:r>
              <w:rPr>
                <w:rFonts w:ascii="Calibri" w:eastAsia="Calibri" w:hAnsi="Calibri" w:cs="Calibri"/>
                <w:b/>
                <w:sz w:val="18"/>
                <w:szCs w:val="18"/>
              </w:rPr>
              <w:t>Zvok</w:t>
            </w:r>
          </w:p>
        </w:tc>
        <w:tc>
          <w:tcPr>
            <w:tcW w:w="8187" w:type="dxa"/>
            <w:gridSpan w:val="4"/>
            <w:tcBorders>
              <w:top w:val="single" w:sz="6" w:space="0" w:color="000000"/>
              <w:left w:val="single" w:sz="6" w:space="0" w:color="000000"/>
              <w:bottom w:val="single" w:sz="6"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sz w:val="18"/>
                <w:szCs w:val="18"/>
              </w:rPr>
            </w:pPr>
            <w:r>
              <w:rPr>
                <w:rFonts w:ascii="Calibri" w:eastAsia="Calibri" w:hAnsi="Calibri" w:cs="Calibri"/>
                <w:sz w:val="18"/>
                <w:szCs w:val="18"/>
              </w:rPr>
              <w:t>Štirje stereo zvočniki z zvokom AKG, Dolby Atmos</w:t>
            </w:r>
            <w:r>
              <w:rPr>
                <w:rFonts w:ascii="Calibri" w:eastAsia="Calibri" w:hAnsi="Calibri" w:cs="Calibri"/>
                <w:sz w:val="18"/>
                <w:szCs w:val="18"/>
                <w:vertAlign w:val="superscript"/>
              </w:rPr>
              <w:t>®</w:t>
            </w:r>
          </w:p>
        </w:tc>
      </w:tr>
      <w:tr w:rsidR="001363F6">
        <w:trPr>
          <w:trHeight w:val="113"/>
        </w:trPr>
        <w:tc>
          <w:tcPr>
            <w:tcW w:w="1720" w:type="dxa"/>
            <w:gridSpan w:val="2"/>
            <w:tcBorders>
              <w:top w:val="single" w:sz="6" w:space="0" w:color="000000"/>
              <w:left w:val="single" w:sz="6" w:space="0" w:color="000000"/>
              <w:bottom w:val="single" w:sz="6"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b/>
                <w:sz w:val="18"/>
                <w:szCs w:val="18"/>
              </w:rPr>
            </w:pPr>
            <w:r>
              <w:rPr>
                <w:rFonts w:ascii="Calibri" w:eastAsia="Calibri" w:hAnsi="Calibri" w:cs="Calibri"/>
                <w:b/>
                <w:sz w:val="18"/>
                <w:szCs w:val="18"/>
              </w:rPr>
              <w:t>Varnost</w:t>
            </w:r>
          </w:p>
        </w:tc>
        <w:tc>
          <w:tcPr>
            <w:tcW w:w="8187" w:type="dxa"/>
            <w:gridSpan w:val="4"/>
            <w:tcBorders>
              <w:top w:val="single" w:sz="6" w:space="0" w:color="000000"/>
              <w:left w:val="single" w:sz="6" w:space="0" w:color="000000"/>
              <w:bottom w:val="single" w:sz="6"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sz w:val="18"/>
                <w:szCs w:val="18"/>
              </w:rPr>
            </w:pPr>
            <w:r>
              <w:rPr>
                <w:rFonts w:ascii="Calibri" w:eastAsia="Calibri" w:hAnsi="Calibri" w:cs="Calibri"/>
                <w:sz w:val="18"/>
                <w:szCs w:val="18"/>
              </w:rPr>
              <w:t>Samsung Knox</w:t>
            </w:r>
          </w:p>
        </w:tc>
      </w:tr>
      <w:tr w:rsidR="001363F6">
        <w:trPr>
          <w:trHeight w:val="65"/>
        </w:trPr>
        <w:tc>
          <w:tcPr>
            <w:tcW w:w="1720" w:type="dxa"/>
            <w:gridSpan w:val="2"/>
            <w:tcBorders>
              <w:top w:val="single" w:sz="6" w:space="0" w:color="000000"/>
              <w:left w:val="single" w:sz="6" w:space="0" w:color="000000"/>
              <w:bottom w:val="single" w:sz="6"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b/>
                <w:sz w:val="18"/>
                <w:szCs w:val="18"/>
              </w:rPr>
            </w:pPr>
            <w:r>
              <w:rPr>
                <w:rFonts w:ascii="Calibri" w:eastAsia="Calibri" w:hAnsi="Calibri" w:cs="Calibri"/>
                <w:b/>
                <w:sz w:val="18"/>
                <w:szCs w:val="18"/>
              </w:rPr>
              <w:t>Biometrična avtentikacija</w:t>
            </w:r>
          </w:p>
        </w:tc>
        <w:tc>
          <w:tcPr>
            <w:tcW w:w="8187" w:type="dxa"/>
            <w:gridSpan w:val="4"/>
            <w:tcBorders>
              <w:top w:val="single" w:sz="6" w:space="0" w:color="000000"/>
              <w:left w:val="single" w:sz="6" w:space="0" w:color="000000"/>
              <w:bottom w:val="single" w:sz="6"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sz w:val="18"/>
                <w:szCs w:val="18"/>
              </w:rPr>
            </w:pPr>
            <w:r>
              <w:rPr>
                <w:rFonts w:ascii="Calibri" w:eastAsia="Calibri" w:hAnsi="Calibri" w:cs="Calibri"/>
                <w:sz w:val="18"/>
                <w:szCs w:val="18"/>
              </w:rPr>
              <w:t>Prstni odtis na zaslonu (FOD)</w:t>
            </w:r>
          </w:p>
        </w:tc>
      </w:tr>
      <w:tr w:rsidR="001363F6">
        <w:trPr>
          <w:trHeight w:val="113"/>
        </w:trPr>
        <w:tc>
          <w:tcPr>
            <w:tcW w:w="1720" w:type="dxa"/>
            <w:gridSpan w:val="2"/>
            <w:vMerge w:val="restart"/>
            <w:tcBorders>
              <w:top w:val="single" w:sz="6" w:space="0" w:color="000000"/>
              <w:left w:val="single" w:sz="6"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b/>
                <w:sz w:val="18"/>
                <w:szCs w:val="18"/>
              </w:rPr>
            </w:pPr>
            <w:r>
              <w:rPr>
                <w:rFonts w:ascii="Calibri" w:eastAsia="Calibri" w:hAnsi="Calibri" w:cs="Calibri"/>
                <w:b/>
                <w:sz w:val="18"/>
                <w:szCs w:val="18"/>
              </w:rPr>
              <w:t>Dodatna oprema*</w:t>
            </w:r>
          </w:p>
        </w:tc>
        <w:tc>
          <w:tcPr>
            <w:tcW w:w="8187" w:type="dxa"/>
            <w:gridSpan w:val="4"/>
            <w:tcBorders>
              <w:top w:val="single" w:sz="6" w:space="0" w:color="000000"/>
              <w:left w:val="single" w:sz="6" w:space="0" w:color="000000"/>
              <w:bottom w:val="single" w:sz="6" w:space="0" w:color="000000"/>
              <w:right w:val="single" w:sz="6" w:space="0" w:color="000000"/>
            </w:tcBorders>
            <w:shd w:val="clear" w:color="auto" w:fill="auto"/>
            <w:vAlign w:val="center"/>
          </w:tcPr>
          <w:p w:rsidR="001363F6" w:rsidRDefault="003C4B87">
            <w:pPr>
              <w:widowControl/>
              <w:jc w:val="center"/>
              <w:rPr>
                <w:rFonts w:ascii="Calibri" w:eastAsia="Calibri" w:hAnsi="Calibri" w:cs="Calibri"/>
                <w:sz w:val="18"/>
                <w:szCs w:val="18"/>
              </w:rPr>
            </w:pPr>
            <w:r>
              <w:rPr>
                <w:rFonts w:ascii="Calibri" w:eastAsia="Calibri" w:hAnsi="Calibri" w:cs="Calibri"/>
                <w:sz w:val="18"/>
                <w:szCs w:val="18"/>
              </w:rPr>
              <w:t>S Pen pisalo (BLE, Inbox), S Pen Creator Edition pisalo</w:t>
            </w:r>
          </w:p>
          <w:p w:rsidR="001363F6" w:rsidRDefault="003C4B87">
            <w:pPr>
              <w:widowControl/>
              <w:jc w:val="center"/>
              <w:rPr>
                <w:rFonts w:ascii="Calibri" w:eastAsia="Calibri" w:hAnsi="Calibri" w:cs="Calibri"/>
                <w:sz w:val="18"/>
                <w:szCs w:val="18"/>
              </w:rPr>
            </w:pPr>
            <w:r>
              <w:rPr>
                <w:rFonts w:ascii="Calibri" w:eastAsia="Calibri" w:hAnsi="Calibri" w:cs="Calibri"/>
                <w:sz w:val="18"/>
                <w:szCs w:val="18"/>
              </w:rPr>
              <w:t>Book Cover tipkovnica, Book Cover tipkovnica Slim, Smart Book ovitek, Outdoor ovitek, Notepaper zaslon, Privacy zaslon</w:t>
            </w:r>
          </w:p>
        </w:tc>
      </w:tr>
      <w:tr w:rsidR="001363F6">
        <w:trPr>
          <w:trHeight w:val="113"/>
        </w:trPr>
        <w:tc>
          <w:tcPr>
            <w:tcW w:w="1720" w:type="dxa"/>
            <w:gridSpan w:val="2"/>
            <w:vMerge/>
            <w:tcBorders>
              <w:top w:val="single" w:sz="6" w:space="0" w:color="000000"/>
              <w:left w:val="single" w:sz="6" w:space="0" w:color="000000"/>
              <w:right w:val="single" w:sz="6" w:space="0" w:color="000000"/>
            </w:tcBorders>
            <w:shd w:val="clear" w:color="auto" w:fill="auto"/>
            <w:vAlign w:val="center"/>
          </w:tcPr>
          <w:p w:rsidR="001363F6" w:rsidRDefault="001363F6">
            <w:pPr>
              <w:pBdr>
                <w:top w:val="nil"/>
                <w:left w:val="nil"/>
                <w:bottom w:val="nil"/>
                <w:right w:val="nil"/>
                <w:between w:val="nil"/>
              </w:pBdr>
              <w:spacing w:line="276" w:lineRule="auto"/>
              <w:jc w:val="left"/>
              <w:rPr>
                <w:rFonts w:ascii="Calibri" w:eastAsia="Calibri" w:hAnsi="Calibri" w:cs="Calibri"/>
                <w:sz w:val="18"/>
                <w:szCs w:val="18"/>
              </w:rPr>
            </w:pPr>
          </w:p>
        </w:tc>
        <w:tc>
          <w:tcPr>
            <w:tcW w:w="8187" w:type="dxa"/>
            <w:gridSpan w:val="4"/>
            <w:tcBorders>
              <w:top w:val="single" w:sz="6" w:space="0" w:color="000000"/>
              <w:left w:val="single" w:sz="6" w:space="0" w:color="000000"/>
              <w:bottom w:val="single" w:sz="6" w:space="0" w:color="000000"/>
              <w:right w:val="single" w:sz="6" w:space="0" w:color="000000"/>
            </w:tcBorders>
            <w:shd w:val="clear" w:color="auto" w:fill="auto"/>
            <w:vAlign w:val="center"/>
          </w:tcPr>
          <w:p w:rsidR="001363F6" w:rsidRDefault="003C4B87">
            <w:pPr>
              <w:widowControl/>
              <w:jc w:val="left"/>
              <w:rPr>
                <w:rFonts w:ascii="Calibri" w:eastAsia="Calibri" w:hAnsi="Calibri" w:cs="Calibri"/>
                <w:i/>
                <w:sz w:val="18"/>
                <w:szCs w:val="18"/>
              </w:rPr>
            </w:pPr>
            <w:r>
              <w:rPr>
                <w:rFonts w:ascii="Calibri" w:eastAsia="Calibri" w:hAnsi="Calibri" w:cs="Calibri"/>
                <w:i/>
                <w:sz w:val="18"/>
                <w:szCs w:val="18"/>
              </w:rPr>
              <w:t>* S Pen pisalo in kabel USB Type-C sta vključena. Drugi dodatki so na voljo za ločen nakup. Razpoložljivost ovitkov drugih ponudnikov se lahko razlikuje glede na trg, operaterja in prodajalca.</w:t>
            </w:r>
          </w:p>
        </w:tc>
      </w:tr>
    </w:tbl>
    <w:p w:rsidR="001363F6" w:rsidRDefault="003C4B87">
      <w:pPr>
        <w:widowControl/>
        <w:jc w:val="left"/>
        <w:rPr>
          <w:rFonts w:ascii="Calibri" w:eastAsia="Calibri" w:hAnsi="Calibri" w:cs="Calibri"/>
          <w:i/>
          <w:sz w:val="18"/>
          <w:szCs w:val="18"/>
        </w:rPr>
      </w:pPr>
      <w:r>
        <w:rPr>
          <w:rFonts w:ascii="Calibri" w:eastAsia="Calibri" w:hAnsi="Calibri" w:cs="Calibri"/>
          <w:i/>
          <w:sz w:val="18"/>
          <w:szCs w:val="18"/>
        </w:rPr>
        <w:t>* Specifikacije se lahko razlikujejo glede na trg.</w:t>
      </w:r>
    </w:p>
    <w:p w:rsidR="001363F6" w:rsidRDefault="003C4B87">
      <w:pPr>
        <w:widowControl/>
        <w:jc w:val="left"/>
        <w:rPr>
          <w:rFonts w:ascii="Calibri" w:eastAsia="Calibri" w:hAnsi="Calibri" w:cs="Calibri"/>
          <w:i/>
          <w:sz w:val="18"/>
          <w:szCs w:val="18"/>
        </w:rPr>
      </w:pPr>
      <w:r>
        <w:rPr>
          <w:rFonts w:ascii="Calibri" w:eastAsia="Calibri" w:hAnsi="Calibri" w:cs="Calibri"/>
          <w:i/>
          <w:sz w:val="18"/>
          <w:szCs w:val="18"/>
        </w:rPr>
        <w:t>* Vse funkcionalnosti, specifikacije in druge informacije o izdelku, navedene v tem dokumentu, vključno s prednostmi, zasnovo, cenami, sestavnimi deli, zmogljivostjo, razpoložljivostjo in zmogljivostmi izdelka, se lahko spremenijo brez predhodnega obvestil</w:t>
      </w:r>
      <w:r>
        <w:rPr>
          <w:rFonts w:ascii="Calibri" w:eastAsia="Calibri" w:hAnsi="Calibri" w:cs="Calibri"/>
          <w:i/>
          <w:sz w:val="18"/>
          <w:szCs w:val="18"/>
        </w:rPr>
        <w:t xml:space="preserve">a. </w:t>
      </w:r>
    </w:p>
    <w:p w:rsidR="001363F6" w:rsidRDefault="001363F6">
      <w:pPr>
        <w:rPr>
          <w:rFonts w:ascii="Calibri" w:eastAsia="Calibri" w:hAnsi="Calibri" w:cs="Calibri"/>
          <w:sz w:val="22"/>
          <w:szCs w:val="22"/>
        </w:rPr>
      </w:pPr>
      <w:bookmarkStart w:id="7" w:name="_heading=h.5c4i9glwo25m" w:colFirst="0" w:colLast="0"/>
      <w:bookmarkEnd w:id="7"/>
    </w:p>
    <w:p w:rsidR="001363F6" w:rsidRDefault="001363F6">
      <w:pPr>
        <w:rPr>
          <w:rFonts w:ascii="Calibri" w:eastAsia="Calibri" w:hAnsi="Calibri" w:cs="Calibri"/>
          <w:sz w:val="22"/>
          <w:szCs w:val="22"/>
        </w:rPr>
      </w:pPr>
      <w:bookmarkStart w:id="8" w:name="_heading=h.izukbsxtfw8d" w:colFirst="0" w:colLast="0"/>
      <w:bookmarkEnd w:id="8"/>
    </w:p>
    <w:p w:rsidR="001363F6" w:rsidRDefault="001363F6">
      <w:pPr>
        <w:widowControl/>
        <w:rPr>
          <w:rFonts w:ascii="Calibri" w:eastAsia="Calibri" w:hAnsi="Calibri" w:cs="Calibri"/>
          <w:sz w:val="22"/>
          <w:szCs w:val="22"/>
        </w:rPr>
      </w:pPr>
    </w:p>
    <w:p w:rsidR="001363F6" w:rsidRDefault="003C4B87">
      <w:pPr>
        <w:widowControl/>
        <w:jc w:val="center"/>
        <w:rPr>
          <w:rFonts w:ascii="Calibri" w:eastAsia="Calibri" w:hAnsi="Calibri" w:cs="Calibri"/>
          <w:sz w:val="22"/>
          <w:szCs w:val="22"/>
        </w:rPr>
      </w:pPr>
      <w:r>
        <w:rPr>
          <w:rFonts w:ascii="Calibri" w:eastAsia="Calibri" w:hAnsi="Calibri" w:cs="Calibri"/>
          <w:sz w:val="22"/>
          <w:szCs w:val="22"/>
        </w:rPr>
        <w:t>###</w:t>
      </w:r>
    </w:p>
    <w:p w:rsidR="001363F6" w:rsidRDefault="001363F6">
      <w:pPr>
        <w:widowControl/>
        <w:rPr>
          <w:rFonts w:ascii="Calibri" w:eastAsia="Calibri" w:hAnsi="Calibri" w:cs="Calibri"/>
          <w:sz w:val="22"/>
          <w:szCs w:val="22"/>
        </w:rPr>
      </w:pPr>
    </w:p>
    <w:p w:rsidR="001363F6" w:rsidRDefault="003C4B87">
      <w:pPr>
        <w:widowControl/>
        <w:rPr>
          <w:rFonts w:ascii="Calibri" w:eastAsia="Calibri" w:hAnsi="Calibri" w:cs="Calibri"/>
          <w:b/>
          <w:sz w:val="22"/>
          <w:szCs w:val="22"/>
          <w:u w:val="single"/>
        </w:rPr>
      </w:pPr>
      <w:r>
        <w:rPr>
          <w:rFonts w:ascii="Calibri" w:eastAsia="Calibri" w:hAnsi="Calibri" w:cs="Calibri"/>
          <w:b/>
          <w:sz w:val="22"/>
          <w:szCs w:val="22"/>
        </w:rPr>
        <w:t>O podjetju Samsung Electronic</w:t>
      </w:r>
      <w:r>
        <w:rPr>
          <w:rFonts w:ascii="Calibri" w:eastAsia="Calibri" w:hAnsi="Calibri" w:cs="Calibri"/>
          <w:b/>
          <w:sz w:val="22"/>
          <w:szCs w:val="22"/>
        </w:rPr>
        <w:br/>
      </w:r>
      <w:r>
        <w:rPr>
          <w:rFonts w:ascii="Calibri" w:eastAsia="Calibri" w:hAnsi="Calibri" w:cs="Calibri"/>
          <w:sz w:val="22"/>
          <w:szCs w:val="22"/>
        </w:rPr>
        <w:t>Samsung navdihuje svet in oblikuje prihodnost s transformativnimi idejami in tehnologijami. Podjetje na novo opredeljuje svet televizorjev, pametnih telefonov, nosljivih naprav, tabličnih računalnikov, digitalnih n</w:t>
      </w:r>
      <w:r>
        <w:rPr>
          <w:rFonts w:ascii="Calibri" w:eastAsia="Calibri" w:hAnsi="Calibri" w:cs="Calibri"/>
          <w:sz w:val="22"/>
          <w:szCs w:val="22"/>
        </w:rPr>
        <w:lastRenderedPageBreak/>
        <w:t>aprav, omrežnih sistemov ter pomnilnika, s</w:t>
      </w:r>
      <w:r>
        <w:rPr>
          <w:rFonts w:ascii="Calibri" w:eastAsia="Calibri" w:hAnsi="Calibri" w:cs="Calibri"/>
          <w:sz w:val="22"/>
          <w:szCs w:val="22"/>
        </w:rPr>
        <w:t xml:space="preserve">istemskih rešitev LSI, livarskih rešitev in LED. Za najnovejše novice obiščite: </w:t>
      </w:r>
      <w:hyperlink r:id="rId8">
        <w:r>
          <w:rPr>
            <w:rFonts w:ascii="Calibri" w:eastAsia="Calibri" w:hAnsi="Calibri" w:cs="Calibri"/>
            <w:color w:val="1155CC"/>
            <w:sz w:val="22"/>
            <w:szCs w:val="22"/>
            <w:u w:val="single"/>
          </w:rPr>
          <w:t>http://news.samsung.com</w:t>
        </w:r>
      </w:hyperlink>
      <w:r>
        <w:rPr>
          <w:rFonts w:ascii="Calibri" w:eastAsia="Calibri" w:hAnsi="Calibri" w:cs="Calibri"/>
          <w:sz w:val="22"/>
          <w:szCs w:val="22"/>
        </w:rPr>
        <w:t>.</w:t>
      </w:r>
    </w:p>
    <w:p w:rsidR="001363F6" w:rsidRDefault="001363F6">
      <w:pPr>
        <w:rPr>
          <w:rFonts w:ascii="Calibri" w:eastAsia="Calibri" w:hAnsi="Calibri" w:cs="Calibri"/>
          <w:sz w:val="22"/>
          <w:szCs w:val="22"/>
        </w:rPr>
      </w:pPr>
    </w:p>
    <w:sectPr w:rsidR="001363F6">
      <w:pgSz w:w="12240" w:h="15840"/>
      <w:pgMar w:top="1440" w:right="1440" w:bottom="1440" w:left="1440" w:header="720" w:footer="720"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C4B87" w:rsidRDefault="003C4B87">
      <w:r>
        <w:separator/>
      </w:r>
    </w:p>
  </w:endnote>
  <w:endnote w:type="continuationSeparator" w:id="0">
    <w:p w:rsidR="003C4B87" w:rsidRDefault="003C4B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EE"/>
    <w:family w:val="modern"/>
    <w:pitch w:val="fixed"/>
    <w:sig w:usb0="E0002EFF" w:usb1="C0007843" w:usb2="00000009" w:usb3="00000000" w:csb0="000001FF" w:csb1="00000000"/>
  </w:font>
  <w:font w:name="Batang">
    <w:altName w:val="Constantia"/>
    <w:panose1 w:val="02030600000101010101"/>
    <w:charset w:val="00"/>
    <w:family w:val="auto"/>
    <w:pitch w:val="default"/>
  </w:font>
  <w:font w:name="Gulim">
    <w:altName w:val="굴림"/>
    <w:panose1 w:val="020B0600000101010101"/>
    <w:charset w:val="00"/>
    <w:family w:val="auto"/>
    <w:pitch w:val="default"/>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C4B87" w:rsidRDefault="003C4B87">
      <w:r>
        <w:separator/>
      </w:r>
    </w:p>
  </w:footnote>
  <w:footnote w:type="continuationSeparator" w:id="0">
    <w:p w:rsidR="003C4B87" w:rsidRDefault="003C4B8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A6CDD"/>
    <w:multiLevelType w:val="multilevel"/>
    <w:tmpl w:val="6710716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63F6"/>
    <w:rsid w:val="001363F6"/>
    <w:rsid w:val="001B012E"/>
    <w:rsid w:val="003C4B8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AF7D248-7AF1-46CE-B817-8ACF647505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Batang" w:eastAsia="Batang" w:hAnsi="Batang" w:cs="Batang"/>
        <w:lang w:val="sl" w:eastAsia="sl-SI" w:bidi="ar-SA"/>
      </w:rPr>
    </w:rPrDefault>
    <w:pPrDefault>
      <w:pPr>
        <w:widowControl w:val="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avaden">
    <w:name w:val="Normal"/>
    <w:qFormat/>
    <w:rsid w:val="004620FF"/>
    <w:pPr>
      <w:wordWrap w:val="0"/>
    </w:pPr>
    <w:rPr>
      <w:kern w:val="2"/>
    </w:rPr>
  </w:style>
  <w:style w:type="paragraph" w:styleId="Naslov1">
    <w:name w:val="heading 1"/>
    <w:basedOn w:val="Navaden"/>
    <w:next w:val="Navaden"/>
    <w:uiPriority w:val="9"/>
    <w:qFormat/>
    <w:pPr>
      <w:keepNext/>
      <w:keepLines/>
      <w:spacing w:before="480" w:after="120"/>
      <w:outlineLvl w:val="0"/>
    </w:pPr>
    <w:rPr>
      <w:b/>
      <w:sz w:val="48"/>
      <w:szCs w:val="48"/>
    </w:rPr>
  </w:style>
  <w:style w:type="paragraph" w:styleId="Naslov2">
    <w:name w:val="heading 2"/>
    <w:basedOn w:val="Navaden"/>
    <w:next w:val="Navaden"/>
    <w:uiPriority w:val="9"/>
    <w:semiHidden/>
    <w:unhideWhenUsed/>
    <w:qFormat/>
    <w:pPr>
      <w:keepNext/>
      <w:keepLines/>
      <w:spacing w:before="360" w:after="80"/>
      <w:outlineLvl w:val="1"/>
    </w:pPr>
    <w:rPr>
      <w:b/>
      <w:sz w:val="36"/>
      <w:szCs w:val="36"/>
    </w:rPr>
  </w:style>
  <w:style w:type="paragraph" w:styleId="Naslov3">
    <w:name w:val="heading 3"/>
    <w:basedOn w:val="Navaden"/>
    <w:link w:val="Naslov3Znak"/>
    <w:uiPriority w:val="9"/>
    <w:semiHidden/>
    <w:unhideWhenUsed/>
    <w:qFormat/>
    <w:rsid w:val="00F56F5C"/>
    <w:pPr>
      <w:widowControl/>
      <w:wordWrap/>
      <w:spacing w:before="100" w:beforeAutospacing="1" w:after="100" w:afterAutospacing="1"/>
      <w:jc w:val="left"/>
      <w:outlineLvl w:val="2"/>
    </w:pPr>
    <w:rPr>
      <w:rFonts w:ascii="Gulim" w:eastAsia="Gulim" w:hAnsi="Gulim" w:cs="Gulim"/>
      <w:b/>
      <w:bCs/>
      <w:kern w:val="0"/>
      <w:sz w:val="27"/>
      <w:szCs w:val="27"/>
    </w:rPr>
  </w:style>
  <w:style w:type="paragraph" w:styleId="Naslov4">
    <w:name w:val="heading 4"/>
    <w:basedOn w:val="Navaden"/>
    <w:next w:val="Navaden"/>
    <w:uiPriority w:val="9"/>
    <w:semiHidden/>
    <w:unhideWhenUsed/>
    <w:qFormat/>
    <w:pPr>
      <w:keepNext/>
      <w:keepLines/>
      <w:spacing w:before="240" w:after="40"/>
      <w:outlineLvl w:val="3"/>
    </w:pPr>
    <w:rPr>
      <w:b/>
      <w:sz w:val="24"/>
      <w:szCs w:val="24"/>
    </w:rPr>
  </w:style>
  <w:style w:type="paragraph" w:styleId="Naslov5">
    <w:name w:val="heading 5"/>
    <w:basedOn w:val="Navaden"/>
    <w:next w:val="Navaden"/>
    <w:uiPriority w:val="9"/>
    <w:semiHidden/>
    <w:unhideWhenUsed/>
    <w:qFormat/>
    <w:pPr>
      <w:keepNext/>
      <w:keepLines/>
      <w:spacing w:before="220" w:after="40"/>
      <w:outlineLvl w:val="4"/>
    </w:pPr>
    <w:rPr>
      <w:b/>
      <w:sz w:val="22"/>
      <w:szCs w:val="22"/>
    </w:rPr>
  </w:style>
  <w:style w:type="paragraph" w:styleId="Naslov6">
    <w:name w:val="heading 6"/>
    <w:basedOn w:val="Navaden"/>
    <w:next w:val="Navaden"/>
    <w:uiPriority w:val="9"/>
    <w:semiHidden/>
    <w:unhideWhenUsed/>
    <w:qFormat/>
    <w:pPr>
      <w:keepNext/>
      <w:keepLines/>
      <w:spacing w:before="200" w:after="40"/>
      <w:outlineLvl w:val="5"/>
    </w:pPr>
    <w:rPr>
      <w:b/>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Naslov">
    <w:name w:val="Title"/>
    <w:basedOn w:val="Navaden"/>
    <w:next w:val="Navaden"/>
    <w:uiPriority w:val="10"/>
    <w:qFormat/>
    <w:pPr>
      <w:keepNext/>
      <w:keepLines/>
      <w:spacing w:before="480" w:after="120"/>
    </w:pPr>
    <w:rPr>
      <w:b/>
      <w:sz w:val="72"/>
      <w:szCs w:val="72"/>
    </w:rPr>
  </w:style>
  <w:style w:type="character" w:styleId="Hiperpovezava">
    <w:name w:val="Hyperlink"/>
    <w:basedOn w:val="Privzetapisavaodstavka"/>
    <w:uiPriority w:val="99"/>
    <w:unhideWhenUsed/>
    <w:rsid w:val="004620FF"/>
    <w:rPr>
      <w:color w:val="0000FF"/>
      <w:u w:val="single"/>
    </w:rPr>
  </w:style>
  <w:style w:type="paragraph" w:styleId="Navadensplet">
    <w:name w:val="Normal (Web)"/>
    <w:basedOn w:val="Navaden"/>
    <w:uiPriority w:val="99"/>
    <w:semiHidden/>
    <w:unhideWhenUsed/>
    <w:rsid w:val="004620FF"/>
    <w:pPr>
      <w:widowControl/>
      <w:wordWrap/>
      <w:spacing w:before="100" w:beforeAutospacing="1" w:after="100" w:afterAutospacing="1"/>
      <w:jc w:val="left"/>
    </w:pPr>
    <w:rPr>
      <w:rFonts w:ascii="Gulim" w:eastAsia="Gulim" w:hAnsi="Gulim" w:cs="Gulim"/>
      <w:kern w:val="0"/>
      <w:sz w:val="24"/>
      <w:szCs w:val="24"/>
    </w:rPr>
  </w:style>
  <w:style w:type="character" w:styleId="Krepko">
    <w:name w:val="Strong"/>
    <w:basedOn w:val="Privzetapisavaodstavka"/>
    <w:uiPriority w:val="22"/>
    <w:qFormat/>
    <w:rsid w:val="004620FF"/>
    <w:rPr>
      <w:b/>
      <w:bCs/>
    </w:rPr>
  </w:style>
  <w:style w:type="character" w:styleId="Poudarek">
    <w:name w:val="Emphasis"/>
    <w:basedOn w:val="Privzetapisavaodstavka"/>
    <w:uiPriority w:val="20"/>
    <w:qFormat/>
    <w:rsid w:val="00261AD9"/>
    <w:rPr>
      <w:i/>
      <w:iCs/>
    </w:rPr>
  </w:style>
  <w:style w:type="paragraph" w:styleId="Glava">
    <w:name w:val="header"/>
    <w:basedOn w:val="Navaden"/>
    <w:link w:val="GlavaZnak"/>
    <w:uiPriority w:val="99"/>
    <w:unhideWhenUsed/>
    <w:rsid w:val="004A6446"/>
    <w:pPr>
      <w:tabs>
        <w:tab w:val="center" w:pos="4513"/>
        <w:tab w:val="right" w:pos="9026"/>
      </w:tabs>
      <w:snapToGrid w:val="0"/>
    </w:pPr>
  </w:style>
  <w:style w:type="character" w:customStyle="1" w:styleId="GlavaZnak">
    <w:name w:val="Glava Znak"/>
    <w:basedOn w:val="Privzetapisavaodstavka"/>
    <w:link w:val="Glava"/>
    <w:uiPriority w:val="99"/>
    <w:rsid w:val="004A6446"/>
    <w:rPr>
      <w:rFonts w:ascii="Batang" w:eastAsia="Batang" w:hAnsi="Batang" w:cs="Batang"/>
      <w:kern w:val="2"/>
      <w:sz w:val="20"/>
      <w:szCs w:val="20"/>
      <w:lang w:eastAsia="ko-KR"/>
    </w:rPr>
  </w:style>
  <w:style w:type="paragraph" w:styleId="Noga">
    <w:name w:val="footer"/>
    <w:basedOn w:val="Navaden"/>
    <w:link w:val="NogaZnak"/>
    <w:uiPriority w:val="99"/>
    <w:unhideWhenUsed/>
    <w:rsid w:val="004A6446"/>
    <w:pPr>
      <w:tabs>
        <w:tab w:val="center" w:pos="4513"/>
        <w:tab w:val="right" w:pos="9026"/>
      </w:tabs>
      <w:snapToGrid w:val="0"/>
    </w:pPr>
  </w:style>
  <w:style w:type="character" w:customStyle="1" w:styleId="NogaZnak">
    <w:name w:val="Noga Znak"/>
    <w:basedOn w:val="Privzetapisavaodstavka"/>
    <w:link w:val="Noga"/>
    <w:uiPriority w:val="99"/>
    <w:rsid w:val="004A6446"/>
    <w:rPr>
      <w:rFonts w:ascii="Batang" w:eastAsia="Batang" w:hAnsi="Batang" w:cs="Batang"/>
      <w:kern w:val="2"/>
      <w:sz w:val="20"/>
      <w:szCs w:val="20"/>
      <w:lang w:eastAsia="ko-KR"/>
    </w:rPr>
  </w:style>
  <w:style w:type="character" w:styleId="Pripombasklic">
    <w:name w:val="annotation reference"/>
    <w:basedOn w:val="Privzetapisavaodstavka"/>
    <w:uiPriority w:val="99"/>
    <w:semiHidden/>
    <w:unhideWhenUsed/>
    <w:rsid w:val="004A6446"/>
    <w:rPr>
      <w:sz w:val="18"/>
      <w:szCs w:val="18"/>
    </w:rPr>
  </w:style>
  <w:style w:type="paragraph" w:styleId="Pripombabesedilo">
    <w:name w:val="annotation text"/>
    <w:basedOn w:val="Navaden"/>
    <w:link w:val="PripombabesediloZnak"/>
    <w:uiPriority w:val="99"/>
    <w:semiHidden/>
    <w:unhideWhenUsed/>
    <w:rsid w:val="004A6446"/>
    <w:pPr>
      <w:jc w:val="left"/>
    </w:pPr>
  </w:style>
  <w:style w:type="character" w:customStyle="1" w:styleId="PripombabesediloZnak">
    <w:name w:val="Pripomba – besedilo Znak"/>
    <w:basedOn w:val="Privzetapisavaodstavka"/>
    <w:link w:val="Pripombabesedilo"/>
    <w:uiPriority w:val="99"/>
    <w:semiHidden/>
    <w:rsid w:val="004A6446"/>
    <w:rPr>
      <w:rFonts w:ascii="Batang" w:eastAsia="Batang" w:hAnsi="Batang" w:cs="Batang"/>
      <w:kern w:val="2"/>
      <w:sz w:val="20"/>
      <w:szCs w:val="20"/>
      <w:lang w:eastAsia="ko-KR"/>
    </w:rPr>
  </w:style>
  <w:style w:type="paragraph" w:styleId="Zadevapripombe">
    <w:name w:val="annotation subject"/>
    <w:basedOn w:val="Pripombabesedilo"/>
    <w:next w:val="Pripombabesedilo"/>
    <w:link w:val="ZadevapripombeZnak"/>
    <w:uiPriority w:val="99"/>
    <w:semiHidden/>
    <w:unhideWhenUsed/>
    <w:rsid w:val="004A6446"/>
    <w:rPr>
      <w:b/>
      <w:bCs/>
    </w:rPr>
  </w:style>
  <w:style w:type="character" w:customStyle="1" w:styleId="ZadevapripombeZnak">
    <w:name w:val="Zadeva pripombe Znak"/>
    <w:basedOn w:val="PripombabesediloZnak"/>
    <w:link w:val="Zadevapripombe"/>
    <w:uiPriority w:val="99"/>
    <w:semiHidden/>
    <w:rsid w:val="004A6446"/>
    <w:rPr>
      <w:rFonts w:ascii="Batang" w:eastAsia="Batang" w:hAnsi="Batang" w:cs="Batang"/>
      <w:b/>
      <w:bCs/>
      <w:kern w:val="2"/>
      <w:sz w:val="20"/>
      <w:szCs w:val="20"/>
      <w:lang w:eastAsia="ko-KR"/>
    </w:rPr>
  </w:style>
  <w:style w:type="paragraph" w:styleId="Besedilooblaka">
    <w:name w:val="Balloon Text"/>
    <w:basedOn w:val="Navaden"/>
    <w:link w:val="BesedilooblakaZnak"/>
    <w:uiPriority w:val="99"/>
    <w:semiHidden/>
    <w:unhideWhenUsed/>
    <w:rsid w:val="004A6446"/>
    <w:rPr>
      <w:rFonts w:asciiTheme="majorHAnsi" w:eastAsiaTheme="majorEastAsia" w:hAnsiTheme="majorHAnsi" w:cstheme="majorBidi"/>
      <w:sz w:val="18"/>
      <w:szCs w:val="18"/>
    </w:rPr>
  </w:style>
  <w:style w:type="character" w:customStyle="1" w:styleId="BesedilooblakaZnak">
    <w:name w:val="Besedilo oblačka Znak"/>
    <w:basedOn w:val="Privzetapisavaodstavka"/>
    <w:link w:val="Besedilooblaka"/>
    <w:uiPriority w:val="99"/>
    <w:semiHidden/>
    <w:rsid w:val="004A6446"/>
    <w:rPr>
      <w:rFonts w:asciiTheme="majorHAnsi" w:eastAsiaTheme="majorEastAsia" w:hAnsiTheme="majorHAnsi" w:cstheme="majorBidi"/>
      <w:kern w:val="2"/>
      <w:sz w:val="18"/>
      <w:szCs w:val="18"/>
      <w:lang w:eastAsia="ko-KR"/>
    </w:rPr>
  </w:style>
  <w:style w:type="paragraph" w:styleId="Revizija">
    <w:name w:val="Revision"/>
    <w:hidden/>
    <w:uiPriority w:val="99"/>
    <w:semiHidden/>
    <w:rsid w:val="00444052"/>
    <w:rPr>
      <w:kern w:val="2"/>
    </w:rPr>
  </w:style>
  <w:style w:type="paragraph" w:styleId="Sprotnaopomba-besedilo">
    <w:name w:val="footnote text"/>
    <w:basedOn w:val="Navaden"/>
    <w:link w:val="Sprotnaopomba-besediloZnak"/>
    <w:uiPriority w:val="99"/>
    <w:semiHidden/>
    <w:unhideWhenUsed/>
    <w:rsid w:val="00444052"/>
  </w:style>
  <w:style w:type="character" w:customStyle="1" w:styleId="Sprotnaopomba-besediloZnak">
    <w:name w:val="Sprotna opomba - besedilo Znak"/>
    <w:basedOn w:val="Privzetapisavaodstavka"/>
    <w:link w:val="Sprotnaopomba-besedilo"/>
    <w:uiPriority w:val="99"/>
    <w:semiHidden/>
    <w:rsid w:val="00444052"/>
    <w:rPr>
      <w:rFonts w:ascii="Batang" w:eastAsia="Batang" w:hAnsi="Batang" w:cs="Batang"/>
      <w:kern w:val="2"/>
      <w:sz w:val="20"/>
      <w:szCs w:val="20"/>
      <w:lang w:eastAsia="ko-KR"/>
    </w:rPr>
  </w:style>
  <w:style w:type="character" w:styleId="Sprotnaopomba-sklic">
    <w:name w:val="footnote reference"/>
    <w:basedOn w:val="Privzetapisavaodstavka"/>
    <w:uiPriority w:val="99"/>
    <w:semiHidden/>
    <w:unhideWhenUsed/>
    <w:rsid w:val="00444052"/>
    <w:rPr>
      <w:vertAlign w:val="superscript"/>
    </w:rPr>
  </w:style>
  <w:style w:type="character" w:customStyle="1" w:styleId="Naslov3Znak">
    <w:name w:val="Naslov 3 Znak"/>
    <w:basedOn w:val="Privzetapisavaodstavka"/>
    <w:link w:val="Naslov3"/>
    <w:uiPriority w:val="9"/>
    <w:rsid w:val="00F56F5C"/>
    <w:rPr>
      <w:rFonts w:ascii="Gulim" w:eastAsia="Gulim" w:hAnsi="Gulim" w:cs="Gulim"/>
      <w:b/>
      <w:bCs/>
      <w:sz w:val="27"/>
      <w:szCs w:val="27"/>
      <w:lang w:eastAsia="ko-KR"/>
    </w:rPr>
  </w:style>
  <w:style w:type="paragraph" w:styleId="Podnaslov">
    <w:name w:val="Subtitle"/>
    <w:basedOn w:val="Navaden"/>
    <w:next w:val="Navaden"/>
    <w:pPr>
      <w:keepNext/>
      <w:keepLines/>
      <w:spacing w:before="360" w:after="80"/>
    </w:pPr>
    <w:rPr>
      <w:rFonts w:ascii="Georgia" w:eastAsia="Georgia" w:hAnsi="Georgia" w:cs="Georgia"/>
      <w:i/>
      <w:color w:val="666666"/>
      <w:sz w:val="48"/>
      <w:szCs w:val="48"/>
    </w:rPr>
  </w:style>
  <w:style w:type="table" w:customStyle="1" w:styleId="a">
    <w:basedOn w:val="Navadnatabela"/>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0">
    <w:basedOn w:val="Navadnatabela"/>
    <w:tblPr>
      <w:tblStyleRowBandSize w:val="1"/>
      <w:tblStyleColBandSize w:val="1"/>
      <w:tblCellMar>
        <w:left w:w="99" w:type="dxa"/>
        <w:right w:w="99" w:type="dxa"/>
      </w:tblCellMar>
    </w:tblPr>
  </w:style>
  <w:style w:type="character" w:customStyle="1" w:styleId="UnresolvedMention">
    <w:name w:val="Unresolved Mention"/>
    <w:basedOn w:val="Privzetapisavaodstavka"/>
    <w:uiPriority w:val="99"/>
    <w:semiHidden/>
    <w:unhideWhenUsed/>
    <w:rsid w:val="000015A3"/>
    <w:rPr>
      <w:color w:val="605E5C"/>
      <w:shd w:val="clear" w:color="auto" w:fill="E1DFDD"/>
    </w:rPr>
  </w:style>
  <w:style w:type="table" w:customStyle="1" w:styleId="a1">
    <w:basedOn w:val="Navadnatabela"/>
    <w:rPr>
      <w:rFonts w:ascii="Cambria" w:eastAsia="Cambria" w:hAnsi="Cambria" w:cs="Cambria"/>
      <w:sz w:val="24"/>
      <w:szCs w:val="24"/>
    </w:rPr>
    <w:tblPr>
      <w:tblStyleRowBandSize w:val="1"/>
      <w:tblStyleColBandSize w:val="1"/>
      <w:tblCellMar>
        <w:left w:w="99" w:type="dxa"/>
        <w:right w:w="99" w:type="dxa"/>
      </w:tblCellMar>
    </w:tblPr>
  </w:style>
  <w:style w:type="table" w:customStyle="1" w:styleId="a2">
    <w:basedOn w:val="Navadnatabela"/>
    <w:rPr>
      <w:rFonts w:ascii="Cambria" w:eastAsia="Cambria" w:hAnsi="Cambria" w:cs="Cambria"/>
      <w:sz w:val="24"/>
      <w:szCs w:val="24"/>
    </w:rPr>
    <w:tblPr>
      <w:tblStyleRowBandSize w:val="1"/>
      <w:tblStyleColBandSize w:val="1"/>
      <w:tblCellMar>
        <w:left w:w="99" w:type="dxa"/>
        <w:right w:w="99" w:type="dxa"/>
      </w:tblCellMar>
    </w:tblPr>
  </w:style>
  <w:style w:type="table" w:customStyle="1" w:styleId="a3">
    <w:basedOn w:val="Navadnatabela"/>
    <w:rPr>
      <w:rFonts w:ascii="Cambria" w:eastAsia="Cambria" w:hAnsi="Cambria" w:cs="Cambria"/>
      <w:sz w:val="24"/>
      <w:szCs w:val="24"/>
    </w:rPr>
    <w:tblPr>
      <w:tblStyleRowBandSize w:val="1"/>
      <w:tblStyleColBandSize w:val="1"/>
      <w:tblCellMar>
        <w:left w:w="99" w:type="dxa"/>
        <w:right w:w="99" w:type="dxa"/>
      </w:tblCellMar>
    </w:tblPr>
  </w:style>
  <w:style w:type="table" w:customStyle="1" w:styleId="a4">
    <w:basedOn w:val="Navadnatabela"/>
    <w:rPr>
      <w:rFonts w:ascii="Cambria" w:eastAsia="Cambria" w:hAnsi="Cambria" w:cs="Cambria"/>
      <w:sz w:val="24"/>
      <w:szCs w:val="24"/>
    </w:rPr>
    <w:tblPr>
      <w:tblStyleRowBandSize w:val="1"/>
      <w:tblStyleColBandSize w:val="1"/>
      <w:tblCellMar>
        <w:left w:w="99" w:type="dxa"/>
        <w:right w:w="99" w:type="dxa"/>
      </w:tblCellMar>
    </w:tblPr>
  </w:style>
  <w:style w:type="table" w:customStyle="1" w:styleId="a5">
    <w:basedOn w:val="Navadnatabela"/>
    <w:rPr>
      <w:rFonts w:ascii="Cambria" w:eastAsia="Cambria" w:hAnsi="Cambria" w:cs="Cambria"/>
      <w:sz w:val="24"/>
      <w:szCs w:val="24"/>
    </w:rPr>
    <w:tblPr>
      <w:tblStyleRowBandSize w:val="1"/>
      <w:tblStyleColBandSize w:val="1"/>
      <w:tblCellMar>
        <w:left w:w="99" w:type="dxa"/>
        <w:right w:w="99" w:type="dxa"/>
      </w:tblCellMar>
    </w:tblPr>
  </w:style>
  <w:style w:type="table" w:customStyle="1" w:styleId="a6">
    <w:basedOn w:val="Navadnatabela"/>
    <w:rPr>
      <w:rFonts w:ascii="Cambria" w:eastAsia="Cambria" w:hAnsi="Cambria" w:cs="Cambria"/>
      <w:sz w:val="24"/>
      <w:szCs w:val="24"/>
    </w:rPr>
    <w:tblPr>
      <w:tblStyleRowBandSize w:val="1"/>
      <w:tblStyleColBandSize w:val="1"/>
      <w:tblCellMar>
        <w:left w:w="99" w:type="dxa"/>
        <w:right w:w="99" w:type="dxa"/>
      </w:tblCellMar>
    </w:tblPr>
  </w:style>
  <w:style w:type="character" w:styleId="SledenaHiperpovezava">
    <w:name w:val="FollowedHyperlink"/>
    <w:basedOn w:val="Privzetapisavaodstavka"/>
    <w:uiPriority w:val="99"/>
    <w:semiHidden/>
    <w:unhideWhenUsed/>
    <w:rsid w:val="00272C30"/>
    <w:rPr>
      <w:color w:val="954F72" w:themeColor="followedHyperlink"/>
      <w:u w:val="single"/>
    </w:rPr>
  </w:style>
  <w:style w:type="table" w:customStyle="1" w:styleId="a7">
    <w:basedOn w:val="Navadnatabela"/>
    <w:rPr>
      <w:rFonts w:ascii="Cambria" w:eastAsia="Cambria" w:hAnsi="Cambria" w:cs="Cambria"/>
      <w:sz w:val="24"/>
      <w:szCs w:val="24"/>
    </w:rPr>
    <w:tblPr>
      <w:tblStyleRowBandSize w:val="1"/>
      <w:tblStyleColBandSize w:val="1"/>
      <w:tblCellMar>
        <w:left w:w="99" w:type="dxa"/>
        <w:right w:w="99" w:type="dxa"/>
      </w:tblCellMar>
    </w:tblPr>
  </w:style>
  <w:style w:type="table" w:customStyle="1" w:styleId="a8">
    <w:basedOn w:val="Navadnatabela"/>
    <w:rPr>
      <w:rFonts w:ascii="Cambria" w:eastAsia="Cambria" w:hAnsi="Cambria" w:cs="Cambria"/>
      <w:sz w:val="24"/>
      <w:szCs w:val="24"/>
    </w:rPr>
    <w:tblPr>
      <w:tblStyleRowBandSize w:val="1"/>
      <w:tblStyleColBandSize w:val="1"/>
      <w:tblCellMar>
        <w:left w:w="99" w:type="dxa"/>
        <w:right w:w="99" w:type="dxa"/>
      </w:tblCellMar>
    </w:tblPr>
  </w:style>
  <w:style w:type="table" w:customStyle="1" w:styleId="a9">
    <w:basedOn w:val="Navadnatabela"/>
    <w:rPr>
      <w:rFonts w:ascii="Cambria" w:eastAsia="Cambria" w:hAnsi="Cambria" w:cs="Cambria"/>
      <w:sz w:val="24"/>
      <w:szCs w:val="24"/>
    </w:rPr>
    <w:tblPr>
      <w:tblStyleRowBandSize w:val="1"/>
      <w:tblStyleColBandSize w:val="1"/>
      <w:tblCellMar>
        <w:left w:w="99" w:type="dxa"/>
        <w:right w:w="99" w:type="dxa"/>
      </w:tblCellMar>
    </w:tblPr>
  </w:style>
  <w:style w:type="table" w:customStyle="1" w:styleId="aa">
    <w:basedOn w:val="Navadnatabela"/>
    <w:rPr>
      <w:rFonts w:ascii="Cambria" w:eastAsia="Cambria" w:hAnsi="Cambria" w:cs="Cambria"/>
      <w:sz w:val="24"/>
      <w:szCs w:val="24"/>
    </w:rPr>
    <w:tblPr>
      <w:tblStyleRowBandSize w:val="1"/>
      <w:tblStyleColBandSize w:val="1"/>
      <w:tblCellMar>
        <w:left w:w="99" w:type="dxa"/>
        <w:right w:w="99" w:type="dxa"/>
      </w:tblCellMar>
    </w:tblPr>
  </w:style>
  <w:style w:type="table" w:customStyle="1" w:styleId="ab">
    <w:basedOn w:val="Navadnatabela"/>
    <w:rPr>
      <w:rFonts w:ascii="Cambria" w:eastAsia="Cambria" w:hAnsi="Cambria" w:cs="Cambria"/>
      <w:sz w:val="24"/>
      <w:szCs w:val="24"/>
    </w:rPr>
    <w:tblPr>
      <w:tblStyleRowBandSize w:val="1"/>
      <w:tblStyleColBandSize w:val="1"/>
      <w:tblCellMar>
        <w:left w:w="99" w:type="dxa"/>
        <w:right w:w="99" w:type="dxa"/>
      </w:tblCellMar>
    </w:tblPr>
  </w:style>
  <w:style w:type="table" w:customStyle="1" w:styleId="ac">
    <w:basedOn w:val="Navadnatabela"/>
    <w:rPr>
      <w:rFonts w:ascii="Cambria" w:eastAsia="Cambria" w:hAnsi="Cambria" w:cs="Cambria"/>
      <w:sz w:val="24"/>
      <w:szCs w:val="24"/>
    </w:rPr>
    <w:tblPr>
      <w:tblStyleRowBandSize w:val="1"/>
      <w:tblStyleColBandSize w:val="1"/>
      <w:tblCellMar>
        <w:left w:w="99" w:type="dxa"/>
        <w:right w:w="99" w:type="dxa"/>
      </w:tblCellMar>
    </w:tblPr>
  </w:style>
  <w:style w:type="table" w:customStyle="1" w:styleId="ad">
    <w:basedOn w:val="Navadnatabela"/>
    <w:rPr>
      <w:rFonts w:ascii="Cambria" w:eastAsia="Cambria" w:hAnsi="Cambria" w:cs="Cambria"/>
      <w:sz w:val="24"/>
      <w:szCs w:val="24"/>
    </w:rPr>
    <w:tblPr>
      <w:tblStyleRowBandSize w:val="1"/>
      <w:tblStyleColBandSize w:val="1"/>
      <w:tblCellMar>
        <w:left w:w="99" w:type="dxa"/>
        <w:right w:w="99" w:type="dxa"/>
      </w:tblCellMar>
    </w:tblPr>
  </w:style>
  <w:style w:type="table" w:customStyle="1" w:styleId="ae">
    <w:basedOn w:val="Navadnatabela"/>
    <w:rPr>
      <w:rFonts w:ascii="Cambria" w:eastAsia="Cambria" w:hAnsi="Cambria" w:cs="Cambria"/>
      <w:sz w:val="24"/>
      <w:szCs w:val="24"/>
    </w:rPr>
    <w:tblPr>
      <w:tblStyleRowBandSize w:val="1"/>
      <w:tblStyleColBandSize w:val="1"/>
      <w:tblCellMar>
        <w:left w:w="99" w:type="dxa"/>
        <w:right w:w="99" w:type="dxa"/>
      </w:tblCellMar>
    </w:tblPr>
  </w:style>
  <w:style w:type="table" w:customStyle="1" w:styleId="af">
    <w:basedOn w:val="Navadnatabela"/>
    <w:rPr>
      <w:rFonts w:ascii="Cambria" w:eastAsia="Cambria" w:hAnsi="Cambria" w:cs="Cambria"/>
      <w:sz w:val="24"/>
      <w:szCs w:val="24"/>
    </w:rPr>
    <w:tblPr>
      <w:tblStyleRowBandSize w:val="1"/>
      <w:tblStyleColBandSize w:val="1"/>
      <w:tblCellMar>
        <w:left w:w="99" w:type="dxa"/>
        <w:right w:w="99" w:type="dxa"/>
      </w:tblCellMar>
    </w:tblPr>
  </w:style>
  <w:style w:type="table" w:customStyle="1" w:styleId="af0">
    <w:basedOn w:val="Navadnatabela"/>
    <w:tblPr>
      <w:tblStyleRowBandSize w:val="1"/>
      <w:tblStyleColBandSize w:val="1"/>
      <w:tblCellMar>
        <w:left w:w="0" w:type="dxa"/>
        <w:right w:w="0" w:type="dxa"/>
      </w:tblCellMar>
    </w:tblPr>
  </w:style>
  <w:style w:type="table" w:customStyle="1" w:styleId="af1">
    <w:basedOn w:val="Navadnatabela"/>
    <w:rPr>
      <w:rFonts w:ascii="Cambria" w:eastAsia="Cambria" w:hAnsi="Cambria" w:cs="Cambria"/>
      <w:sz w:val="24"/>
      <w:szCs w:val="24"/>
    </w:rPr>
    <w:tblPr>
      <w:tblStyleRowBandSize w:val="1"/>
      <w:tblStyleColBandSize w:val="1"/>
      <w:tblCellMar>
        <w:left w:w="0" w:type="dxa"/>
        <w:right w:w="0" w:type="dxa"/>
      </w:tblCellMar>
    </w:tblPr>
  </w:style>
  <w:style w:type="table" w:customStyle="1" w:styleId="af2">
    <w:basedOn w:val="Navadnatabela"/>
    <w:rPr>
      <w:rFonts w:ascii="Cambria" w:eastAsia="Cambria" w:hAnsi="Cambria" w:cs="Cambria"/>
      <w:sz w:val="24"/>
      <w:szCs w:val="24"/>
    </w:rPr>
    <w:tblPr>
      <w:tblStyleRowBandSize w:val="1"/>
      <w:tblStyleColBandSize w:val="1"/>
      <w:tblCellMar>
        <w:left w:w="0" w:type="dxa"/>
        <w:right w:w="0" w:type="dxa"/>
      </w:tblCellMar>
    </w:tblPr>
  </w:style>
  <w:style w:type="table" w:customStyle="1" w:styleId="af3">
    <w:basedOn w:val="Navadnatabela"/>
    <w:rPr>
      <w:rFonts w:ascii="Cambria" w:eastAsia="Cambria" w:hAnsi="Cambria" w:cs="Cambria"/>
      <w:sz w:val="24"/>
      <w:szCs w:val="24"/>
    </w:rPr>
    <w:tblPr>
      <w:tblStyleRowBandSize w:val="1"/>
      <w:tblStyleColBandSize w:val="1"/>
      <w:tblCellMar>
        <w:left w:w="0" w:type="dxa"/>
        <w:right w:w="0" w:type="dxa"/>
      </w:tblCellMar>
    </w:tblPr>
  </w:style>
  <w:style w:type="table" w:customStyle="1" w:styleId="af4">
    <w:basedOn w:val="Navadnatabela"/>
    <w:rPr>
      <w:rFonts w:ascii="Cambria" w:eastAsia="Cambria" w:hAnsi="Cambria" w:cs="Cambria"/>
      <w:sz w:val="24"/>
      <w:szCs w:val="24"/>
    </w:rPr>
    <w:tblPr>
      <w:tblStyleRowBandSize w:val="1"/>
      <w:tblStyleColBandSize w:val="1"/>
      <w:tblCellMar>
        <w:left w:w="0" w:type="dxa"/>
        <w:right w:w="0" w:type="dxa"/>
      </w:tblCellMar>
    </w:tblPr>
  </w:style>
  <w:style w:type="paragraph" w:styleId="Odstavekseznama">
    <w:name w:val="List Paragraph"/>
    <w:basedOn w:val="Navaden"/>
    <w:uiPriority w:val="34"/>
    <w:qFormat/>
    <w:rsid w:val="00A605DA"/>
    <w:pPr>
      <w:widowControl/>
      <w:wordWrap/>
      <w:ind w:left="720"/>
      <w:contextualSpacing/>
      <w:jc w:val="left"/>
    </w:pPr>
    <w:rPr>
      <w:rFonts w:asciiTheme="minorHAnsi" w:eastAsiaTheme="minorEastAsia" w:hAnsiTheme="minorHAnsi" w:cstheme="minorBidi"/>
      <w:kern w:val="0"/>
      <w:sz w:val="24"/>
      <w:szCs w:val="24"/>
      <w:lang w:val="en-US" w:eastAsia="en-US"/>
    </w:rPr>
  </w:style>
  <w:style w:type="table" w:customStyle="1" w:styleId="af5">
    <w:basedOn w:val="Navadnatabela"/>
    <w:rPr>
      <w:rFonts w:ascii="Cambria" w:eastAsia="Cambria" w:hAnsi="Cambria" w:cs="Cambria"/>
      <w:sz w:val="24"/>
      <w:szCs w:val="24"/>
    </w:rPr>
    <w:tblPr>
      <w:tblStyleRowBandSize w:val="1"/>
      <w:tblStyleColBandSize w:val="1"/>
      <w:tblCellMar>
        <w:left w:w="0" w:type="dxa"/>
        <w:right w:w="0" w:type="dxa"/>
      </w:tblCellMar>
    </w:tblPr>
  </w:style>
  <w:style w:type="table" w:customStyle="1" w:styleId="af6">
    <w:basedOn w:val="Navadnatabela"/>
    <w:rPr>
      <w:rFonts w:ascii="Cambria" w:eastAsia="Cambria" w:hAnsi="Cambria" w:cs="Cambria"/>
      <w:sz w:val="24"/>
      <w:szCs w:val="24"/>
    </w:rPr>
    <w:tblPr>
      <w:tblStyleRowBandSize w:val="1"/>
      <w:tblStyleColBandSize w:val="1"/>
      <w:tblCellMar>
        <w:left w:w="0" w:type="dxa"/>
        <w:right w:w="0" w:type="dxa"/>
      </w:tblCellMar>
    </w:tblPr>
  </w:style>
  <w:style w:type="table" w:customStyle="1" w:styleId="af7">
    <w:basedOn w:val="Navadnatabela"/>
    <w:rPr>
      <w:rFonts w:ascii="Cambria" w:eastAsia="Cambria" w:hAnsi="Cambria" w:cs="Cambria"/>
      <w:sz w:val="24"/>
      <w:szCs w:val="24"/>
    </w:rPr>
    <w:tblPr>
      <w:tblStyleRowBandSize w:val="1"/>
      <w:tblStyleColBandSize w:val="1"/>
      <w:tblCellMar>
        <w:left w:w="0" w:type="dxa"/>
        <w:right w:w="0" w:type="dxa"/>
      </w:tblCellMar>
    </w:tblPr>
  </w:style>
  <w:style w:type="table" w:customStyle="1" w:styleId="af8">
    <w:basedOn w:val="Navadnatabela"/>
    <w:rPr>
      <w:rFonts w:ascii="Cambria" w:eastAsia="Cambria" w:hAnsi="Cambria" w:cs="Cambria"/>
      <w:sz w:val="24"/>
      <w:szCs w:val="24"/>
    </w:rPr>
    <w:tblPr>
      <w:tblStyleRowBandSize w:val="1"/>
      <w:tblStyleColBandSize w:val="1"/>
      <w:tblCellMar>
        <w:left w:w="0" w:type="dxa"/>
        <w:right w:w="0" w:type="dxa"/>
      </w:tblCellMar>
    </w:tblPr>
  </w:style>
  <w:style w:type="table" w:customStyle="1" w:styleId="af9">
    <w:basedOn w:val="Navadnatabela"/>
    <w:rPr>
      <w:rFonts w:ascii="Cambria" w:eastAsia="Cambria" w:hAnsi="Cambria" w:cs="Cambria"/>
      <w:sz w:val="24"/>
      <w:szCs w:val="24"/>
    </w:rPr>
    <w:tblPr>
      <w:tblStyleRowBandSize w:val="1"/>
      <w:tblStyleColBandSize w:val="1"/>
      <w:tblCellMar>
        <w:left w:w="0" w:type="dxa"/>
        <w:right w:w="0" w:type="dxa"/>
      </w:tblCellMar>
    </w:tblPr>
  </w:style>
  <w:style w:type="table" w:customStyle="1" w:styleId="afa">
    <w:basedOn w:val="Navadnatabela"/>
    <w:rPr>
      <w:rFonts w:ascii="Cambria" w:eastAsia="Cambria" w:hAnsi="Cambria" w:cs="Cambria"/>
      <w:sz w:val="24"/>
      <w:szCs w:val="24"/>
    </w:rPr>
    <w:tblPr>
      <w:tblStyleRowBandSize w:val="1"/>
      <w:tblStyleColBandSize w:val="1"/>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news.samsung.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2B/incVTgKLRWnhHdIc2/P0+uCg==">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510</Words>
  <Characters>2913</Characters>
  <Application>Microsoft Office Word</Application>
  <DocSecurity>0</DocSecurity>
  <Lines>24</Lines>
  <Paragraphs>6</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3417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Rebecca Flitcroft (FleishmanHillard)</dc:creator>
  <cp:lastModifiedBy>Marko</cp:lastModifiedBy>
  <cp:revision>2</cp:revision>
  <dcterms:created xsi:type="dcterms:W3CDTF">2023-07-26T13:09:00Z</dcterms:created>
  <dcterms:modified xsi:type="dcterms:W3CDTF">2023-07-26T13:09:00Z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0x010100B8875727884EF546B2681CB4673229C0</vt:lpwstr>
  </property>
  <property fmtid="{D5CDD505-2E9C-101B-9397-08002B2CF9AE}" pid="3" name="MediaServiceImageTags">
    <vt:lpwstr/>
  </property>
</Properties>
</file>